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D4D18" w:rsidRPr="00CD4D18" w:rsidRDefault="00CD4D18">
      <w:pPr>
        <w:rPr>
          <w:rFonts w:ascii="Calibri" w:eastAsia="Calibri" w:hAnsi="Calibri" w:cs="Calibri"/>
          <w:sz w:val="6"/>
        </w:rPr>
      </w:pPr>
    </w:p>
    <w:p w:rsidR="002D6621" w:rsidRDefault="0013074C">
      <w:r>
        <w:rPr>
          <w:rFonts w:ascii="Calibri" w:eastAsia="Calibri" w:hAnsi="Calibri" w:cs="Calibri"/>
        </w:rPr>
        <w:t xml:space="preserve">The Digital Public Library of America (DPLA) in Ohio Planning Project is underway and currently seeking volunteers from libraries and cultural heritage institutions from across the state.  Volunteers are invited to participate on one of the six working groups, outlined below, to help plan for Ohio’s entry into DPLA.   </w:t>
      </w:r>
    </w:p>
    <w:p w:rsidR="002D6621" w:rsidRDefault="002D6621">
      <w:bookmarkStart w:id="0" w:name="_GoBack"/>
      <w:bookmarkEnd w:id="0"/>
    </w:p>
    <w:p w:rsidR="002D6621" w:rsidRDefault="0013074C">
      <w:r>
        <w:rPr>
          <w:rFonts w:ascii="Calibri" w:eastAsia="Calibri" w:hAnsi="Calibri" w:cs="Calibri"/>
          <w:b/>
        </w:rPr>
        <w:t>To participate:</w:t>
      </w:r>
    </w:p>
    <w:p w:rsidR="002D6621" w:rsidRDefault="0013074C">
      <w:r>
        <w:rPr>
          <w:rFonts w:ascii="Calibri" w:eastAsia="Calibri" w:hAnsi="Calibri" w:cs="Calibri"/>
        </w:rPr>
        <w:t xml:space="preserve">Please review the Working Group charges below.  If you are interested in participating on a working group, please email the contact person by 11:59 p.m. </w:t>
      </w:r>
      <w:r w:rsidR="00824E2D">
        <w:rPr>
          <w:rFonts w:ascii="Calibri" w:eastAsia="Calibri" w:hAnsi="Calibri" w:cs="Calibri"/>
        </w:rPr>
        <w:t>Friday, August 14</w:t>
      </w:r>
      <w:r>
        <w:rPr>
          <w:rFonts w:ascii="Calibri" w:eastAsia="Calibri" w:hAnsi="Calibri" w:cs="Calibri"/>
        </w:rPr>
        <w:t xml:space="preserve">, 2015.  </w:t>
      </w:r>
      <w:r w:rsidR="00824E2D">
        <w:rPr>
          <w:rFonts w:ascii="Calibri" w:eastAsia="Calibri" w:hAnsi="Calibri" w:cs="Calibri"/>
        </w:rPr>
        <w:t xml:space="preserve">Each Working Group will be comprised of up to six members and two co-chairs. </w:t>
      </w:r>
      <w:r>
        <w:rPr>
          <w:rFonts w:ascii="Calibri" w:eastAsia="Calibri" w:hAnsi="Calibri" w:cs="Calibri"/>
        </w:rPr>
        <w:t xml:space="preserve">Working group </w:t>
      </w:r>
      <w:r w:rsidR="00824E2D">
        <w:rPr>
          <w:rFonts w:ascii="Calibri" w:eastAsia="Calibri" w:hAnsi="Calibri" w:cs="Calibri"/>
        </w:rPr>
        <w:t>co-</w:t>
      </w:r>
      <w:r>
        <w:rPr>
          <w:rFonts w:ascii="Calibri" w:eastAsia="Calibri" w:hAnsi="Calibri" w:cs="Calibri"/>
        </w:rPr>
        <w:t xml:space="preserve">chairs </w:t>
      </w:r>
      <w:r w:rsidR="00824E2D">
        <w:rPr>
          <w:rFonts w:ascii="Calibri" w:eastAsia="Calibri" w:hAnsi="Calibri" w:cs="Calibri"/>
        </w:rPr>
        <w:t xml:space="preserve">and the Project co-directors </w:t>
      </w:r>
      <w:r>
        <w:rPr>
          <w:rFonts w:ascii="Calibri" w:eastAsia="Calibri" w:hAnsi="Calibri" w:cs="Calibri"/>
        </w:rPr>
        <w:t>will select members based on their knowledge of the subject area and will make certain that all types and sizes of cultural heritage organizations are represented.  It is anticipated that working groups will meet regularly</w:t>
      </w:r>
      <w:r w:rsidR="00FB283C">
        <w:rPr>
          <w:rFonts w:ascii="Calibri" w:eastAsia="Calibri" w:hAnsi="Calibri" w:cs="Calibri"/>
        </w:rPr>
        <w:t>,</w:t>
      </w:r>
      <w:r>
        <w:rPr>
          <w:rFonts w:ascii="Calibri" w:eastAsia="Calibri" w:hAnsi="Calibri" w:cs="Calibri"/>
        </w:rPr>
        <w:t xml:space="preserve"> </w:t>
      </w:r>
      <w:r w:rsidR="00FB283C" w:rsidRPr="00FB283C">
        <w:rPr>
          <w:rFonts w:ascii="Calibri" w:eastAsia="Calibri" w:hAnsi="Calibri" w:cs="Calibri"/>
        </w:rPr>
        <w:t>either in-person,</w:t>
      </w:r>
      <w:r w:rsidR="00FB283C">
        <w:rPr>
          <w:rFonts w:ascii="Calibri" w:eastAsia="Calibri" w:hAnsi="Calibri" w:cs="Calibri"/>
        </w:rPr>
        <w:t xml:space="preserve"> online, or by teleconference, </w:t>
      </w:r>
      <w:r>
        <w:rPr>
          <w:rFonts w:ascii="Calibri" w:eastAsia="Calibri" w:hAnsi="Calibri" w:cs="Calibri"/>
        </w:rPr>
        <w:t xml:space="preserve">between August 2015 - July 2016, with the majority of work done between September 1 and </w:t>
      </w:r>
      <w:r w:rsidR="00824E2D">
        <w:rPr>
          <w:rFonts w:ascii="Calibri" w:eastAsia="Calibri" w:hAnsi="Calibri" w:cs="Calibri"/>
        </w:rPr>
        <w:t>March</w:t>
      </w:r>
      <w:r>
        <w:rPr>
          <w:rFonts w:ascii="Calibri" w:eastAsia="Calibri" w:hAnsi="Calibri" w:cs="Calibri"/>
        </w:rPr>
        <w:t xml:space="preserve"> 31.</w:t>
      </w:r>
    </w:p>
    <w:p w:rsidR="00E956ED" w:rsidRDefault="00E956ED">
      <w:pPr>
        <w:rPr>
          <w:rFonts w:ascii="Calibri" w:eastAsia="Calibri" w:hAnsi="Calibri" w:cs="Calibri"/>
        </w:rPr>
      </w:pPr>
    </w:p>
    <w:p w:rsidR="002D6621" w:rsidRDefault="00FB283C">
      <w:pPr>
        <w:rPr>
          <w:rFonts w:ascii="Calibri" w:eastAsia="Calibri" w:hAnsi="Calibri" w:cs="Calibri"/>
        </w:rPr>
      </w:pPr>
      <w:r w:rsidRPr="00FB283C">
        <w:rPr>
          <w:rFonts w:ascii="Calibri" w:eastAsia="Calibri" w:hAnsi="Calibri" w:cs="Calibri"/>
        </w:rPr>
        <w:t xml:space="preserve">For general questions, please refer to the project website at </w:t>
      </w:r>
      <w:hyperlink r:id="rId8" w:history="1">
        <w:r w:rsidRPr="00FB7CD5">
          <w:rPr>
            <w:rStyle w:val="Hyperlink"/>
            <w:rFonts w:ascii="Calibri" w:eastAsia="Calibri" w:hAnsi="Calibri" w:cs="Calibri"/>
          </w:rPr>
          <w:t>http://dplaohio.org</w:t>
        </w:r>
      </w:hyperlink>
      <w:r>
        <w:rPr>
          <w:rFonts w:ascii="Calibri" w:eastAsia="Calibri" w:hAnsi="Calibri" w:cs="Calibri"/>
        </w:rPr>
        <w:t xml:space="preserve"> </w:t>
      </w:r>
      <w:r w:rsidRPr="00FB283C">
        <w:rPr>
          <w:rFonts w:ascii="Calibri" w:eastAsia="Calibri" w:hAnsi="Calibri" w:cs="Calibri"/>
        </w:rPr>
        <w:t>or email Angela O'Ne</w:t>
      </w:r>
      <w:r>
        <w:rPr>
          <w:rFonts w:ascii="Calibri" w:eastAsia="Calibri" w:hAnsi="Calibri" w:cs="Calibri"/>
        </w:rPr>
        <w:t xml:space="preserve">al, </w:t>
      </w:r>
      <w:hyperlink r:id="rId9" w:history="1">
        <w:r w:rsidRPr="00FB7CD5">
          <w:rPr>
            <w:rStyle w:val="Hyperlink"/>
            <w:rFonts w:ascii="Calibri" w:eastAsia="Calibri" w:hAnsi="Calibri" w:cs="Calibri"/>
          </w:rPr>
          <w:t>aoneal@columbuslibrary.org</w:t>
        </w:r>
      </w:hyperlink>
      <w:r>
        <w:rPr>
          <w:rFonts w:ascii="Calibri" w:eastAsia="Calibri" w:hAnsi="Calibri" w:cs="Calibri"/>
        </w:rPr>
        <w:t xml:space="preserve">. </w:t>
      </w:r>
    </w:p>
    <w:tbl>
      <w:tblPr>
        <w:tblStyle w:val="a"/>
        <w:tblW w:w="106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2"/>
        <w:gridCol w:w="4272"/>
        <w:gridCol w:w="3743"/>
      </w:tblGrid>
      <w:tr w:rsidR="002D6621" w:rsidTr="00406D89">
        <w:trPr>
          <w:trHeight w:val="43"/>
        </w:trPr>
        <w:tc>
          <w:tcPr>
            <w:tcW w:w="26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2D6621" w:rsidRDefault="0013074C">
            <w:pPr>
              <w:widowControl w:val="0"/>
              <w:spacing w:line="240" w:lineRule="auto"/>
              <w:jc w:val="center"/>
            </w:pPr>
            <w:r>
              <w:rPr>
                <w:rFonts w:ascii="Calibri" w:eastAsia="Calibri" w:hAnsi="Calibri" w:cs="Calibri"/>
              </w:rPr>
              <w:t>Working Group</w:t>
            </w:r>
          </w:p>
        </w:tc>
        <w:tc>
          <w:tcPr>
            <w:tcW w:w="427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2D6621" w:rsidRDefault="0013074C">
            <w:pPr>
              <w:widowControl w:val="0"/>
              <w:spacing w:line="240" w:lineRule="auto"/>
              <w:jc w:val="center"/>
            </w:pPr>
            <w:r>
              <w:rPr>
                <w:rFonts w:ascii="Calibri" w:eastAsia="Calibri" w:hAnsi="Calibri" w:cs="Calibri"/>
              </w:rPr>
              <w:t>Working Group Charge</w:t>
            </w:r>
          </w:p>
        </w:tc>
        <w:tc>
          <w:tcPr>
            <w:tcW w:w="374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2D6621" w:rsidRDefault="0013074C">
            <w:pPr>
              <w:widowControl w:val="0"/>
              <w:spacing w:line="240" w:lineRule="auto"/>
              <w:jc w:val="center"/>
            </w:pPr>
            <w:r>
              <w:rPr>
                <w:rFonts w:ascii="Calibri" w:eastAsia="Calibri" w:hAnsi="Calibri" w:cs="Calibri"/>
              </w:rPr>
              <w:t>Contact information</w:t>
            </w:r>
          </w:p>
        </w:tc>
      </w:tr>
      <w:tr w:rsidR="002D6621" w:rsidTr="00406D89">
        <w:trPr>
          <w:trHeight w:val="213"/>
        </w:trPr>
        <w:tc>
          <w:tcPr>
            <w:tcW w:w="2672" w:type="dxa"/>
            <w:tcBorders>
              <w:top w:val="single" w:sz="12" w:space="0" w:color="000000"/>
            </w:tcBorders>
            <w:tcMar>
              <w:top w:w="100" w:type="dxa"/>
              <w:left w:w="100" w:type="dxa"/>
              <w:bottom w:w="100" w:type="dxa"/>
              <w:right w:w="100" w:type="dxa"/>
            </w:tcMar>
          </w:tcPr>
          <w:p w:rsidR="002D6621" w:rsidRDefault="0013074C">
            <w:pPr>
              <w:widowControl w:val="0"/>
              <w:spacing w:line="240" w:lineRule="auto"/>
            </w:pPr>
            <w:r>
              <w:rPr>
                <w:rFonts w:ascii="Calibri" w:eastAsia="Calibri" w:hAnsi="Calibri" w:cs="Calibri"/>
              </w:rPr>
              <w:t>Advocacy</w:t>
            </w:r>
          </w:p>
        </w:tc>
        <w:tc>
          <w:tcPr>
            <w:tcW w:w="4272" w:type="dxa"/>
            <w:tcBorders>
              <w:top w:val="single" w:sz="12" w:space="0" w:color="000000"/>
            </w:tcBorders>
            <w:tcMar>
              <w:top w:w="100" w:type="dxa"/>
              <w:left w:w="100" w:type="dxa"/>
              <w:bottom w:w="100" w:type="dxa"/>
              <w:right w:w="100" w:type="dxa"/>
            </w:tcMar>
          </w:tcPr>
          <w:p w:rsidR="002D6621" w:rsidRDefault="005127B3">
            <w:pPr>
              <w:widowControl w:val="0"/>
              <w:spacing w:line="240" w:lineRule="auto"/>
            </w:pPr>
            <w:r>
              <w:rPr>
                <w:rFonts w:ascii="Calibri" w:hAnsi="Calibri"/>
              </w:rPr>
              <w:t>Develop a strategy for the DPLA promotion/advocacy and outreach program and DPLA community partner education program.</w:t>
            </w:r>
          </w:p>
        </w:tc>
        <w:tc>
          <w:tcPr>
            <w:tcW w:w="3743" w:type="dxa"/>
            <w:tcBorders>
              <w:top w:val="single" w:sz="12" w:space="0" w:color="000000"/>
            </w:tcBorders>
            <w:tcMar>
              <w:top w:w="100" w:type="dxa"/>
              <w:left w:w="100" w:type="dxa"/>
              <w:bottom w:w="100" w:type="dxa"/>
              <w:right w:w="100" w:type="dxa"/>
            </w:tcMar>
          </w:tcPr>
          <w:p w:rsidR="002D6621" w:rsidRDefault="0013074C">
            <w:pPr>
              <w:widowControl w:val="0"/>
              <w:spacing w:line="240" w:lineRule="auto"/>
            </w:pPr>
            <w:r>
              <w:rPr>
                <w:rFonts w:ascii="Calibri" w:eastAsia="Calibri" w:hAnsi="Calibri" w:cs="Calibri"/>
              </w:rPr>
              <w:t>Jillian Carney</w:t>
            </w:r>
          </w:p>
          <w:p w:rsidR="002D6621" w:rsidRDefault="0013074C">
            <w:pPr>
              <w:widowControl w:val="0"/>
              <w:spacing w:line="240" w:lineRule="auto"/>
            </w:pPr>
            <w:r>
              <w:rPr>
                <w:rFonts w:ascii="Calibri" w:eastAsia="Calibri" w:hAnsi="Calibri" w:cs="Calibri"/>
              </w:rPr>
              <w:t>Ohio History Connection</w:t>
            </w:r>
          </w:p>
          <w:p w:rsidR="002D6621" w:rsidRDefault="00E017C5">
            <w:pPr>
              <w:widowControl w:val="0"/>
              <w:spacing w:line="240" w:lineRule="auto"/>
            </w:pPr>
            <w:hyperlink r:id="rId10">
              <w:r w:rsidR="0013074C">
                <w:rPr>
                  <w:rFonts w:ascii="Calibri" w:eastAsia="Calibri" w:hAnsi="Calibri" w:cs="Calibri"/>
                  <w:color w:val="1155CC"/>
                  <w:u w:val="single"/>
                </w:rPr>
                <w:t>jcarney@ohiohistory.org</w:t>
              </w:r>
            </w:hyperlink>
            <w:r w:rsidR="0013074C">
              <w:rPr>
                <w:rFonts w:ascii="Calibri" w:eastAsia="Calibri" w:hAnsi="Calibri" w:cs="Calibri"/>
              </w:rPr>
              <w:t xml:space="preserve"> </w:t>
            </w:r>
          </w:p>
          <w:p w:rsidR="002D6621" w:rsidRDefault="002D6621">
            <w:pPr>
              <w:widowControl w:val="0"/>
              <w:spacing w:line="240" w:lineRule="auto"/>
            </w:pPr>
          </w:p>
        </w:tc>
      </w:tr>
      <w:tr w:rsidR="002D6621" w:rsidTr="00406D89">
        <w:trPr>
          <w:trHeight w:val="172"/>
        </w:trPr>
        <w:tc>
          <w:tcPr>
            <w:tcW w:w="2672" w:type="dxa"/>
            <w:tcMar>
              <w:top w:w="100" w:type="dxa"/>
              <w:left w:w="100" w:type="dxa"/>
              <w:bottom w:w="100" w:type="dxa"/>
              <w:right w:w="100" w:type="dxa"/>
            </w:tcMar>
          </w:tcPr>
          <w:p w:rsidR="002D6621" w:rsidRDefault="0013074C">
            <w:pPr>
              <w:widowControl w:val="0"/>
              <w:spacing w:line="240" w:lineRule="auto"/>
            </w:pPr>
            <w:r>
              <w:rPr>
                <w:rFonts w:ascii="Calibri" w:eastAsia="Calibri" w:hAnsi="Calibri" w:cs="Calibri"/>
              </w:rPr>
              <w:t>Governance</w:t>
            </w:r>
          </w:p>
        </w:tc>
        <w:tc>
          <w:tcPr>
            <w:tcW w:w="4272" w:type="dxa"/>
            <w:tcMar>
              <w:top w:w="100" w:type="dxa"/>
              <w:left w:w="100" w:type="dxa"/>
              <w:bottom w:w="100" w:type="dxa"/>
              <w:right w:w="100" w:type="dxa"/>
            </w:tcMar>
          </w:tcPr>
          <w:p w:rsidR="002D6621" w:rsidRDefault="005127B3">
            <w:pPr>
              <w:widowControl w:val="0"/>
              <w:spacing w:line="240" w:lineRule="auto"/>
            </w:pPr>
            <w:r>
              <w:rPr>
                <w:rFonts w:ascii="Calibri" w:hAnsi="Calibri"/>
              </w:rPr>
              <w:t xml:space="preserve">Develop recommendations </w:t>
            </w:r>
            <w:proofErr w:type="gramStart"/>
            <w:r>
              <w:rPr>
                <w:rFonts w:ascii="Calibri" w:hAnsi="Calibri"/>
              </w:rPr>
              <w:t>on  the</w:t>
            </w:r>
            <w:proofErr w:type="gramEnd"/>
            <w:r>
              <w:rPr>
                <w:rFonts w:ascii="Calibri" w:hAnsi="Calibri"/>
              </w:rPr>
              <w:t xml:space="preserve"> organizational structure of the Ohio DPLA program, staffing, and management of the program.</w:t>
            </w:r>
          </w:p>
        </w:tc>
        <w:tc>
          <w:tcPr>
            <w:tcW w:w="3743" w:type="dxa"/>
            <w:tcMar>
              <w:top w:w="100" w:type="dxa"/>
              <w:left w:w="100" w:type="dxa"/>
              <w:bottom w:w="100" w:type="dxa"/>
              <w:right w:w="100" w:type="dxa"/>
            </w:tcMar>
          </w:tcPr>
          <w:p w:rsidR="002D6621" w:rsidRDefault="0013074C">
            <w:pPr>
              <w:widowControl w:val="0"/>
              <w:spacing w:line="240" w:lineRule="auto"/>
            </w:pPr>
            <w:r>
              <w:rPr>
                <w:rFonts w:ascii="Calibri" w:eastAsia="Calibri" w:hAnsi="Calibri" w:cs="Calibri"/>
              </w:rPr>
              <w:t>Janet Carleton</w:t>
            </w:r>
          </w:p>
          <w:p w:rsidR="002D6621" w:rsidRDefault="0013074C">
            <w:pPr>
              <w:widowControl w:val="0"/>
              <w:spacing w:line="240" w:lineRule="auto"/>
            </w:pPr>
            <w:r>
              <w:rPr>
                <w:rFonts w:ascii="Calibri" w:eastAsia="Calibri" w:hAnsi="Calibri" w:cs="Calibri"/>
              </w:rPr>
              <w:t>Ohio University</w:t>
            </w:r>
          </w:p>
          <w:p w:rsidR="002D6621" w:rsidRDefault="00E017C5">
            <w:pPr>
              <w:widowControl w:val="0"/>
              <w:spacing w:line="240" w:lineRule="auto"/>
            </w:pPr>
            <w:hyperlink r:id="rId11">
              <w:r w:rsidR="0013074C">
                <w:rPr>
                  <w:rFonts w:ascii="Calibri" w:eastAsia="Calibri" w:hAnsi="Calibri" w:cs="Calibri"/>
                  <w:color w:val="1155CC"/>
                  <w:u w:val="single"/>
                </w:rPr>
                <w:t>carleton@ohio.edu</w:t>
              </w:r>
            </w:hyperlink>
          </w:p>
          <w:p w:rsidR="002D6621" w:rsidRDefault="002D6621">
            <w:pPr>
              <w:widowControl w:val="0"/>
              <w:spacing w:line="240" w:lineRule="auto"/>
            </w:pPr>
          </w:p>
        </w:tc>
      </w:tr>
      <w:tr w:rsidR="002D6621" w:rsidTr="00406D89">
        <w:trPr>
          <w:trHeight w:val="213"/>
        </w:trPr>
        <w:tc>
          <w:tcPr>
            <w:tcW w:w="2672" w:type="dxa"/>
            <w:tcMar>
              <w:top w:w="100" w:type="dxa"/>
              <w:left w:w="100" w:type="dxa"/>
              <w:bottom w:w="100" w:type="dxa"/>
              <w:right w:w="100" w:type="dxa"/>
            </w:tcMar>
          </w:tcPr>
          <w:p w:rsidR="002D6621" w:rsidRDefault="0013074C">
            <w:pPr>
              <w:widowControl w:val="0"/>
              <w:spacing w:line="240" w:lineRule="auto"/>
            </w:pPr>
            <w:r>
              <w:rPr>
                <w:rFonts w:ascii="Calibri" w:eastAsia="Calibri" w:hAnsi="Calibri" w:cs="Calibri"/>
              </w:rPr>
              <w:t>Legal agreements</w:t>
            </w:r>
          </w:p>
        </w:tc>
        <w:tc>
          <w:tcPr>
            <w:tcW w:w="4272" w:type="dxa"/>
            <w:tcMar>
              <w:top w:w="100" w:type="dxa"/>
              <w:left w:w="100" w:type="dxa"/>
              <w:bottom w:w="100" w:type="dxa"/>
              <w:right w:w="100" w:type="dxa"/>
            </w:tcMar>
          </w:tcPr>
          <w:p w:rsidR="002D6621" w:rsidRDefault="005127B3">
            <w:pPr>
              <w:widowControl w:val="0"/>
              <w:spacing w:line="240" w:lineRule="auto"/>
            </w:pPr>
            <w:r>
              <w:rPr>
                <w:rFonts w:ascii="Calibri" w:hAnsi="Calibri"/>
              </w:rPr>
              <w:t>Evaluate the DPLA Data Use Agreement and develop a strategy to gain broad partner participation in the Ohio Service Center.</w:t>
            </w:r>
          </w:p>
        </w:tc>
        <w:tc>
          <w:tcPr>
            <w:tcW w:w="3743" w:type="dxa"/>
            <w:tcMar>
              <w:top w:w="100" w:type="dxa"/>
              <w:left w:w="100" w:type="dxa"/>
              <w:bottom w:w="100" w:type="dxa"/>
              <w:right w:w="100" w:type="dxa"/>
            </w:tcMar>
          </w:tcPr>
          <w:p w:rsidR="002D6621" w:rsidRDefault="0013074C">
            <w:pPr>
              <w:widowControl w:val="0"/>
              <w:spacing w:line="240" w:lineRule="auto"/>
            </w:pPr>
            <w:r>
              <w:rPr>
                <w:rFonts w:ascii="Calibri" w:eastAsia="Calibri" w:hAnsi="Calibri" w:cs="Calibri"/>
              </w:rPr>
              <w:t>Katy Klettlinger</w:t>
            </w:r>
          </w:p>
          <w:p w:rsidR="002D6621" w:rsidRDefault="0013074C">
            <w:pPr>
              <w:widowControl w:val="0"/>
              <w:spacing w:line="240" w:lineRule="auto"/>
            </w:pPr>
            <w:r>
              <w:rPr>
                <w:rFonts w:ascii="Calibri" w:eastAsia="Calibri" w:hAnsi="Calibri" w:cs="Calibri"/>
              </w:rPr>
              <w:t>State Library of Ohio</w:t>
            </w:r>
          </w:p>
          <w:p w:rsidR="002D6621" w:rsidRDefault="00E017C5">
            <w:pPr>
              <w:widowControl w:val="0"/>
              <w:spacing w:line="240" w:lineRule="auto"/>
            </w:pPr>
            <w:hyperlink r:id="rId12">
              <w:r w:rsidR="0013074C">
                <w:rPr>
                  <w:rFonts w:ascii="Calibri" w:eastAsia="Calibri" w:hAnsi="Calibri" w:cs="Calibri"/>
                  <w:color w:val="1155CC"/>
                  <w:u w:val="single"/>
                </w:rPr>
                <w:t>kklettlinger@library.ohio.gov</w:t>
              </w:r>
            </w:hyperlink>
            <w:r w:rsidR="0013074C">
              <w:rPr>
                <w:rFonts w:ascii="Calibri" w:eastAsia="Calibri" w:hAnsi="Calibri" w:cs="Calibri"/>
              </w:rPr>
              <w:t xml:space="preserve"> </w:t>
            </w:r>
          </w:p>
        </w:tc>
      </w:tr>
      <w:tr w:rsidR="002D6621" w:rsidTr="00406D89">
        <w:trPr>
          <w:trHeight w:val="213"/>
        </w:trPr>
        <w:tc>
          <w:tcPr>
            <w:tcW w:w="2672" w:type="dxa"/>
            <w:tcMar>
              <w:top w:w="100" w:type="dxa"/>
              <w:left w:w="100" w:type="dxa"/>
              <w:bottom w:w="100" w:type="dxa"/>
              <w:right w:w="100" w:type="dxa"/>
            </w:tcMar>
          </w:tcPr>
          <w:p w:rsidR="002D6621" w:rsidRDefault="0013074C">
            <w:pPr>
              <w:widowControl w:val="0"/>
              <w:spacing w:line="240" w:lineRule="auto"/>
            </w:pPr>
            <w:r>
              <w:rPr>
                <w:rFonts w:ascii="Calibri" w:eastAsia="Calibri" w:hAnsi="Calibri" w:cs="Calibri"/>
              </w:rPr>
              <w:t>Metadata Standards</w:t>
            </w:r>
          </w:p>
        </w:tc>
        <w:tc>
          <w:tcPr>
            <w:tcW w:w="4272" w:type="dxa"/>
            <w:tcMar>
              <w:top w:w="100" w:type="dxa"/>
              <w:left w:w="100" w:type="dxa"/>
              <w:bottom w:w="100" w:type="dxa"/>
              <w:right w:w="100" w:type="dxa"/>
            </w:tcMar>
          </w:tcPr>
          <w:p w:rsidR="002D6621" w:rsidRDefault="005127B3">
            <w:pPr>
              <w:widowControl w:val="0"/>
              <w:spacing w:line="240" w:lineRule="auto"/>
            </w:pPr>
            <w:r>
              <w:rPr>
                <w:rFonts w:ascii="Calibri" w:hAnsi="Calibri"/>
              </w:rPr>
              <w:t>Focusing on the content within metadata elements, identify, develop and recommend a sharable metadata best practice for the Ohio DPLA Project.</w:t>
            </w:r>
          </w:p>
        </w:tc>
        <w:tc>
          <w:tcPr>
            <w:tcW w:w="3743" w:type="dxa"/>
            <w:tcMar>
              <w:top w:w="100" w:type="dxa"/>
              <w:left w:w="100" w:type="dxa"/>
              <w:bottom w:w="100" w:type="dxa"/>
              <w:right w:w="100" w:type="dxa"/>
            </w:tcMar>
          </w:tcPr>
          <w:p w:rsidR="002D6621" w:rsidRDefault="0013074C">
            <w:pPr>
              <w:widowControl w:val="0"/>
              <w:spacing w:line="240" w:lineRule="auto"/>
            </w:pPr>
            <w:r>
              <w:rPr>
                <w:rFonts w:ascii="Calibri" w:eastAsia="Calibri" w:hAnsi="Calibri" w:cs="Calibri"/>
              </w:rPr>
              <w:t>Katrina Marshall</w:t>
            </w:r>
          </w:p>
          <w:p w:rsidR="002D6621" w:rsidRDefault="0013074C">
            <w:pPr>
              <w:widowControl w:val="0"/>
              <w:spacing w:line="240" w:lineRule="auto"/>
            </w:pPr>
            <w:r>
              <w:rPr>
                <w:rFonts w:ascii="Calibri" w:eastAsia="Calibri" w:hAnsi="Calibri" w:cs="Calibri"/>
              </w:rPr>
              <w:t>Public Library of Cincinnati and Hamilton County</w:t>
            </w:r>
          </w:p>
          <w:p w:rsidR="002D6621" w:rsidRDefault="00E017C5">
            <w:pPr>
              <w:widowControl w:val="0"/>
              <w:spacing w:line="240" w:lineRule="auto"/>
            </w:pPr>
            <w:hyperlink r:id="rId13">
              <w:r w:rsidR="0013074C">
                <w:rPr>
                  <w:rFonts w:ascii="Calibri" w:eastAsia="Calibri" w:hAnsi="Calibri" w:cs="Calibri"/>
                  <w:color w:val="1155CC"/>
                  <w:u w:val="single"/>
                </w:rPr>
                <w:t>katrina.marshall@cincinnatilibrary.org</w:t>
              </w:r>
            </w:hyperlink>
            <w:r w:rsidR="0013074C">
              <w:rPr>
                <w:rFonts w:ascii="Calibri" w:eastAsia="Calibri" w:hAnsi="Calibri" w:cs="Calibri"/>
              </w:rPr>
              <w:t xml:space="preserve"> </w:t>
            </w:r>
          </w:p>
          <w:p w:rsidR="002D6621" w:rsidRDefault="002D6621">
            <w:pPr>
              <w:widowControl w:val="0"/>
              <w:spacing w:line="240" w:lineRule="auto"/>
            </w:pPr>
          </w:p>
        </w:tc>
      </w:tr>
      <w:tr w:rsidR="002D6621" w:rsidTr="00406D89">
        <w:trPr>
          <w:trHeight w:val="170"/>
        </w:trPr>
        <w:tc>
          <w:tcPr>
            <w:tcW w:w="2672" w:type="dxa"/>
            <w:tcMar>
              <w:top w:w="100" w:type="dxa"/>
              <w:left w:w="100" w:type="dxa"/>
              <w:bottom w:w="100" w:type="dxa"/>
              <w:right w:w="100" w:type="dxa"/>
            </w:tcMar>
          </w:tcPr>
          <w:p w:rsidR="002D6621" w:rsidRDefault="0013074C">
            <w:pPr>
              <w:widowControl w:val="0"/>
              <w:spacing w:line="240" w:lineRule="auto"/>
            </w:pPr>
            <w:r>
              <w:rPr>
                <w:rFonts w:ascii="Calibri" w:eastAsia="Calibri" w:hAnsi="Calibri" w:cs="Calibri"/>
              </w:rPr>
              <w:t>Sustainability</w:t>
            </w:r>
          </w:p>
        </w:tc>
        <w:tc>
          <w:tcPr>
            <w:tcW w:w="4272" w:type="dxa"/>
            <w:tcMar>
              <w:top w:w="100" w:type="dxa"/>
              <w:left w:w="100" w:type="dxa"/>
              <w:bottom w:w="100" w:type="dxa"/>
              <w:right w:w="100" w:type="dxa"/>
            </w:tcMar>
          </w:tcPr>
          <w:p w:rsidR="002D6621" w:rsidRDefault="005127B3">
            <w:pPr>
              <w:widowControl w:val="0"/>
              <w:spacing w:line="240" w:lineRule="auto"/>
            </w:pPr>
            <w:r>
              <w:rPr>
                <w:rFonts w:ascii="Calibri" w:hAnsi="Calibri"/>
              </w:rPr>
              <w:t>Evaluate both funding/financial sustainability, how to grow contributions to Ohio DPLA and add new partners.</w:t>
            </w:r>
          </w:p>
        </w:tc>
        <w:tc>
          <w:tcPr>
            <w:tcW w:w="3743" w:type="dxa"/>
            <w:tcMar>
              <w:top w:w="100" w:type="dxa"/>
              <w:left w:w="100" w:type="dxa"/>
              <w:bottom w:w="100" w:type="dxa"/>
              <w:right w:w="100" w:type="dxa"/>
            </w:tcMar>
          </w:tcPr>
          <w:p w:rsidR="002D6621" w:rsidRDefault="0013074C">
            <w:pPr>
              <w:widowControl w:val="0"/>
              <w:spacing w:line="240" w:lineRule="auto"/>
            </w:pPr>
            <w:r>
              <w:rPr>
                <w:rFonts w:ascii="Calibri" w:eastAsia="Calibri" w:hAnsi="Calibri" w:cs="Calibri"/>
              </w:rPr>
              <w:t>Laurie Gemmill Arp</w:t>
            </w:r>
          </w:p>
          <w:p w:rsidR="002D6621" w:rsidRDefault="0013074C">
            <w:pPr>
              <w:widowControl w:val="0"/>
              <w:spacing w:line="240" w:lineRule="auto"/>
            </w:pPr>
            <w:r>
              <w:rPr>
                <w:rFonts w:ascii="Calibri" w:eastAsia="Calibri" w:hAnsi="Calibri" w:cs="Calibri"/>
              </w:rPr>
              <w:t>LYRASIS</w:t>
            </w:r>
          </w:p>
          <w:p w:rsidR="002D6621" w:rsidRDefault="00E017C5">
            <w:pPr>
              <w:widowControl w:val="0"/>
              <w:spacing w:line="240" w:lineRule="auto"/>
            </w:pPr>
            <w:hyperlink r:id="rId14">
              <w:r w:rsidR="0013074C">
                <w:rPr>
                  <w:rFonts w:ascii="Calibri" w:eastAsia="Calibri" w:hAnsi="Calibri" w:cs="Calibri"/>
                  <w:color w:val="1155CC"/>
                  <w:u w:val="single"/>
                </w:rPr>
                <w:t>laurie.arp@lyrasis.org</w:t>
              </w:r>
            </w:hyperlink>
            <w:r w:rsidR="0013074C">
              <w:rPr>
                <w:rFonts w:ascii="Calibri" w:eastAsia="Calibri" w:hAnsi="Calibri" w:cs="Calibri"/>
              </w:rPr>
              <w:t xml:space="preserve"> </w:t>
            </w:r>
          </w:p>
          <w:p w:rsidR="002D6621" w:rsidRDefault="002D6621">
            <w:pPr>
              <w:widowControl w:val="0"/>
              <w:spacing w:line="240" w:lineRule="auto"/>
            </w:pPr>
          </w:p>
        </w:tc>
      </w:tr>
      <w:tr w:rsidR="002D6621" w:rsidTr="00406D89">
        <w:trPr>
          <w:trHeight w:val="128"/>
        </w:trPr>
        <w:tc>
          <w:tcPr>
            <w:tcW w:w="2672" w:type="dxa"/>
            <w:tcMar>
              <w:top w:w="100" w:type="dxa"/>
              <w:left w:w="100" w:type="dxa"/>
              <w:bottom w:w="100" w:type="dxa"/>
              <w:right w:w="100" w:type="dxa"/>
            </w:tcMar>
          </w:tcPr>
          <w:p w:rsidR="00E956ED" w:rsidRDefault="0013074C">
            <w:pPr>
              <w:widowControl w:val="0"/>
              <w:spacing w:line="240" w:lineRule="auto"/>
            </w:pPr>
            <w:r>
              <w:rPr>
                <w:rFonts w:ascii="Calibri" w:eastAsia="Calibri" w:hAnsi="Calibri" w:cs="Calibri"/>
              </w:rPr>
              <w:t>Technical Infrastructure</w:t>
            </w:r>
          </w:p>
          <w:p w:rsidR="00E956ED" w:rsidRPr="00E956ED" w:rsidRDefault="00E956ED" w:rsidP="00E956ED"/>
          <w:p w:rsidR="002D6621" w:rsidRPr="00E956ED" w:rsidRDefault="002D6621" w:rsidP="00E956ED">
            <w:pPr>
              <w:tabs>
                <w:tab w:val="left" w:pos="1740"/>
              </w:tabs>
            </w:pPr>
          </w:p>
        </w:tc>
        <w:tc>
          <w:tcPr>
            <w:tcW w:w="4272" w:type="dxa"/>
            <w:tcMar>
              <w:top w:w="100" w:type="dxa"/>
              <w:left w:w="100" w:type="dxa"/>
              <w:bottom w:w="100" w:type="dxa"/>
              <w:right w:w="100" w:type="dxa"/>
            </w:tcMar>
          </w:tcPr>
          <w:p w:rsidR="002D6621" w:rsidRDefault="005127B3">
            <w:pPr>
              <w:widowControl w:val="0"/>
              <w:spacing w:line="240" w:lineRule="auto"/>
            </w:pPr>
            <w:r>
              <w:rPr>
                <w:rFonts w:ascii="Calibri" w:hAnsi="Calibri"/>
              </w:rPr>
              <w:t>Develop a technical strategy that will support Ohio’s participation in DPLA including specific system requirements, supported harvesting standards, and an initial budget estimate.</w:t>
            </w:r>
          </w:p>
        </w:tc>
        <w:tc>
          <w:tcPr>
            <w:tcW w:w="3743" w:type="dxa"/>
            <w:tcMar>
              <w:top w:w="100" w:type="dxa"/>
              <w:left w:w="100" w:type="dxa"/>
              <w:bottom w:w="100" w:type="dxa"/>
              <w:right w:w="100" w:type="dxa"/>
            </w:tcMar>
          </w:tcPr>
          <w:p w:rsidR="002D6621" w:rsidRDefault="0013074C">
            <w:pPr>
              <w:widowControl w:val="0"/>
              <w:spacing w:line="240" w:lineRule="auto"/>
            </w:pPr>
            <w:r>
              <w:rPr>
                <w:rFonts w:ascii="Calibri" w:eastAsia="Calibri" w:hAnsi="Calibri" w:cs="Calibri"/>
              </w:rPr>
              <w:t>Nathan Tallman</w:t>
            </w:r>
          </w:p>
          <w:p w:rsidR="002D6621" w:rsidRDefault="0013074C">
            <w:pPr>
              <w:widowControl w:val="0"/>
              <w:spacing w:line="240" w:lineRule="auto"/>
            </w:pPr>
            <w:r>
              <w:rPr>
                <w:rFonts w:ascii="Calibri" w:eastAsia="Calibri" w:hAnsi="Calibri" w:cs="Calibri"/>
              </w:rPr>
              <w:t>University of Cincinnati</w:t>
            </w:r>
          </w:p>
          <w:p w:rsidR="002D6621" w:rsidRDefault="00E017C5">
            <w:pPr>
              <w:widowControl w:val="0"/>
              <w:spacing w:line="240" w:lineRule="auto"/>
            </w:pPr>
            <w:hyperlink r:id="rId15">
              <w:r w:rsidR="0013074C">
                <w:rPr>
                  <w:rFonts w:ascii="Calibri" w:eastAsia="Calibri" w:hAnsi="Calibri" w:cs="Calibri"/>
                  <w:color w:val="1155CC"/>
                  <w:u w:val="single"/>
                </w:rPr>
                <w:t>ntallman@huc.edu</w:t>
              </w:r>
            </w:hyperlink>
            <w:r w:rsidR="0013074C">
              <w:rPr>
                <w:rFonts w:ascii="Calibri" w:eastAsia="Calibri" w:hAnsi="Calibri" w:cs="Calibri"/>
              </w:rPr>
              <w:t xml:space="preserve"> </w:t>
            </w:r>
          </w:p>
          <w:p w:rsidR="002D6621" w:rsidRDefault="002D6621">
            <w:pPr>
              <w:widowControl w:val="0"/>
              <w:spacing w:line="240" w:lineRule="auto"/>
            </w:pPr>
          </w:p>
        </w:tc>
      </w:tr>
    </w:tbl>
    <w:p w:rsidR="00FD3228" w:rsidRDefault="00FD3228" w:rsidP="00E956ED"/>
    <w:sectPr w:rsidR="00FD3228" w:rsidSect="00406D89">
      <w:headerReference w:type="default" r:id="rId16"/>
      <w:footerReference w:type="default" r:id="rId1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7C5" w:rsidRDefault="00E017C5">
      <w:pPr>
        <w:spacing w:line="240" w:lineRule="auto"/>
      </w:pPr>
      <w:r>
        <w:separator/>
      </w:r>
    </w:p>
  </w:endnote>
  <w:endnote w:type="continuationSeparator" w:id="0">
    <w:p w:rsidR="00E017C5" w:rsidRDefault="00E017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D89" w:rsidRDefault="00406D89" w:rsidP="00406D89">
    <w:pPr>
      <w:pStyle w:val="NormalWeb"/>
      <w:spacing w:before="0" w:beforeAutospacing="0" w:after="0" w:afterAutospacing="0"/>
    </w:pPr>
    <w:r>
      <w:rPr>
        <w:rFonts w:ascii="Calibri" w:hAnsi="Calibri"/>
        <w:color w:val="000000"/>
        <w:sz w:val="22"/>
        <w:szCs w:val="22"/>
      </w:rPr>
      <w:t>To read the complete Working Group charges and learn more about the DPLA project in Ohio go to:  </w:t>
    </w:r>
    <w:hyperlink r:id="rId1" w:history="1">
      <w:r>
        <w:rPr>
          <w:rStyle w:val="Hyperlink"/>
          <w:rFonts w:ascii="Calibri" w:hAnsi="Calibri"/>
          <w:color w:val="1155CC"/>
          <w:sz w:val="22"/>
          <w:szCs w:val="22"/>
        </w:rPr>
        <w:t>http://dplaohio.org</w:t>
      </w:r>
    </w:hyperlink>
    <w:r>
      <w:rPr>
        <w:rFonts w:ascii="Calibri" w:hAnsi="Calibri"/>
        <w:color w:val="000000"/>
        <w:sz w:val="22"/>
        <w:szCs w:val="22"/>
      </w:rPr>
      <w:t xml:space="preserve">. To learn more about </w:t>
    </w:r>
    <w:proofErr w:type="gramStart"/>
    <w:r>
      <w:rPr>
        <w:rFonts w:ascii="Calibri" w:hAnsi="Calibri"/>
        <w:color w:val="000000"/>
        <w:sz w:val="22"/>
        <w:szCs w:val="22"/>
      </w:rPr>
      <w:t>DPLA ,</w:t>
    </w:r>
    <w:proofErr w:type="gramEnd"/>
    <w:r>
      <w:rPr>
        <w:rFonts w:ascii="Calibri" w:hAnsi="Calibri"/>
        <w:color w:val="000000"/>
        <w:sz w:val="22"/>
        <w:szCs w:val="22"/>
      </w:rPr>
      <w:t xml:space="preserve"> please visit their website at </w:t>
    </w:r>
    <w:hyperlink r:id="rId2" w:history="1">
      <w:r>
        <w:rPr>
          <w:rStyle w:val="Hyperlink"/>
          <w:rFonts w:ascii="Calibri" w:hAnsi="Calibri"/>
          <w:color w:val="1155CC"/>
          <w:sz w:val="22"/>
          <w:szCs w:val="22"/>
        </w:rPr>
        <w:t>http://dp.la</w:t>
      </w:r>
    </w:hyperlink>
    <w:r>
      <w:rPr>
        <w:rFonts w:ascii="Calibri" w:hAnsi="Calibri"/>
        <w:color w:val="000000"/>
        <w:sz w:val="22"/>
        <w:szCs w:val="22"/>
      </w:rPr>
      <w:t xml:space="preserve">. </w:t>
    </w:r>
  </w:p>
  <w:p w:rsidR="002D6621" w:rsidRDefault="002D6621" w:rsidP="0013074C">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7C5" w:rsidRDefault="00E017C5">
      <w:pPr>
        <w:spacing w:line="240" w:lineRule="auto"/>
      </w:pPr>
      <w:r>
        <w:separator/>
      </w:r>
    </w:p>
  </w:footnote>
  <w:footnote w:type="continuationSeparator" w:id="0">
    <w:p w:rsidR="00E017C5" w:rsidRDefault="00E017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621" w:rsidRDefault="0013074C">
    <w:pPr>
      <w:jc w:val="center"/>
    </w:pPr>
    <w:r>
      <w:rPr>
        <w:rFonts w:ascii="Calibri" w:eastAsia="Calibri" w:hAnsi="Calibri" w:cs="Calibri"/>
      </w:rPr>
      <w:t xml:space="preserve">DPLA in Ohio </w:t>
    </w:r>
  </w:p>
  <w:p w:rsidR="0013074C" w:rsidRPr="00CD4D18" w:rsidRDefault="0013074C" w:rsidP="00CD4D18">
    <w:pPr>
      <w:jc w:val="center"/>
      <w:rPr>
        <w:rFonts w:ascii="Calibri" w:eastAsia="Calibri" w:hAnsi="Calibri" w:cs="Calibri"/>
      </w:rPr>
    </w:pPr>
    <w:r>
      <w:rPr>
        <w:rFonts w:ascii="Calibri" w:eastAsia="Calibri" w:hAnsi="Calibri" w:cs="Calibri"/>
      </w:rPr>
      <w:t>Call for Working Group participants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D6621"/>
    <w:rsid w:val="0013074C"/>
    <w:rsid w:val="0016686B"/>
    <w:rsid w:val="002D6621"/>
    <w:rsid w:val="00406D89"/>
    <w:rsid w:val="005127B3"/>
    <w:rsid w:val="00824E2D"/>
    <w:rsid w:val="00CD4D18"/>
    <w:rsid w:val="00D44F21"/>
    <w:rsid w:val="00E017C5"/>
    <w:rsid w:val="00E6616B"/>
    <w:rsid w:val="00E956ED"/>
    <w:rsid w:val="00FB283C"/>
    <w:rsid w:val="00FD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307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74C"/>
    <w:rPr>
      <w:rFonts w:ascii="Tahoma" w:hAnsi="Tahoma" w:cs="Tahoma"/>
      <w:sz w:val="16"/>
      <w:szCs w:val="16"/>
    </w:rPr>
  </w:style>
  <w:style w:type="paragraph" w:styleId="Header">
    <w:name w:val="header"/>
    <w:basedOn w:val="Normal"/>
    <w:link w:val="HeaderChar"/>
    <w:uiPriority w:val="99"/>
    <w:unhideWhenUsed/>
    <w:rsid w:val="0013074C"/>
    <w:pPr>
      <w:tabs>
        <w:tab w:val="center" w:pos="4680"/>
        <w:tab w:val="right" w:pos="9360"/>
      </w:tabs>
      <w:spacing w:line="240" w:lineRule="auto"/>
    </w:pPr>
  </w:style>
  <w:style w:type="character" w:customStyle="1" w:styleId="HeaderChar">
    <w:name w:val="Header Char"/>
    <w:basedOn w:val="DefaultParagraphFont"/>
    <w:link w:val="Header"/>
    <w:uiPriority w:val="99"/>
    <w:rsid w:val="0013074C"/>
  </w:style>
  <w:style w:type="paragraph" w:styleId="Footer">
    <w:name w:val="footer"/>
    <w:basedOn w:val="Normal"/>
    <w:link w:val="FooterChar"/>
    <w:uiPriority w:val="99"/>
    <w:unhideWhenUsed/>
    <w:rsid w:val="0013074C"/>
    <w:pPr>
      <w:tabs>
        <w:tab w:val="center" w:pos="4680"/>
        <w:tab w:val="right" w:pos="9360"/>
      </w:tabs>
      <w:spacing w:line="240" w:lineRule="auto"/>
    </w:pPr>
  </w:style>
  <w:style w:type="character" w:customStyle="1" w:styleId="FooterChar">
    <w:name w:val="Footer Char"/>
    <w:basedOn w:val="DefaultParagraphFont"/>
    <w:link w:val="Footer"/>
    <w:uiPriority w:val="99"/>
    <w:rsid w:val="0013074C"/>
  </w:style>
  <w:style w:type="paragraph" w:styleId="NormalWeb">
    <w:name w:val="Normal (Web)"/>
    <w:basedOn w:val="Normal"/>
    <w:uiPriority w:val="99"/>
    <w:semiHidden/>
    <w:unhideWhenUsed/>
    <w:rsid w:val="00FD322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FD322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307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74C"/>
    <w:rPr>
      <w:rFonts w:ascii="Tahoma" w:hAnsi="Tahoma" w:cs="Tahoma"/>
      <w:sz w:val="16"/>
      <w:szCs w:val="16"/>
    </w:rPr>
  </w:style>
  <w:style w:type="paragraph" w:styleId="Header">
    <w:name w:val="header"/>
    <w:basedOn w:val="Normal"/>
    <w:link w:val="HeaderChar"/>
    <w:uiPriority w:val="99"/>
    <w:unhideWhenUsed/>
    <w:rsid w:val="0013074C"/>
    <w:pPr>
      <w:tabs>
        <w:tab w:val="center" w:pos="4680"/>
        <w:tab w:val="right" w:pos="9360"/>
      </w:tabs>
      <w:spacing w:line="240" w:lineRule="auto"/>
    </w:pPr>
  </w:style>
  <w:style w:type="character" w:customStyle="1" w:styleId="HeaderChar">
    <w:name w:val="Header Char"/>
    <w:basedOn w:val="DefaultParagraphFont"/>
    <w:link w:val="Header"/>
    <w:uiPriority w:val="99"/>
    <w:rsid w:val="0013074C"/>
  </w:style>
  <w:style w:type="paragraph" w:styleId="Footer">
    <w:name w:val="footer"/>
    <w:basedOn w:val="Normal"/>
    <w:link w:val="FooterChar"/>
    <w:uiPriority w:val="99"/>
    <w:unhideWhenUsed/>
    <w:rsid w:val="0013074C"/>
    <w:pPr>
      <w:tabs>
        <w:tab w:val="center" w:pos="4680"/>
        <w:tab w:val="right" w:pos="9360"/>
      </w:tabs>
      <w:spacing w:line="240" w:lineRule="auto"/>
    </w:pPr>
  </w:style>
  <w:style w:type="character" w:customStyle="1" w:styleId="FooterChar">
    <w:name w:val="Footer Char"/>
    <w:basedOn w:val="DefaultParagraphFont"/>
    <w:link w:val="Footer"/>
    <w:uiPriority w:val="99"/>
    <w:rsid w:val="0013074C"/>
  </w:style>
  <w:style w:type="paragraph" w:styleId="NormalWeb">
    <w:name w:val="Normal (Web)"/>
    <w:basedOn w:val="Normal"/>
    <w:uiPriority w:val="99"/>
    <w:semiHidden/>
    <w:unhideWhenUsed/>
    <w:rsid w:val="00FD322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FD32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390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plaohio.org" TargetMode="External"/><Relationship Id="rId13" Type="http://schemas.openxmlformats.org/officeDocument/2006/relationships/hyperlink" Target="mailto:katrina.marshall@cincinnatilibrary.or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klettlinger@library.ohio.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leton@ohio.edu" TargetMode="External"/><Relationship Id="rId5" Type="http://schemas.openxmlformats.org/officeDocument/2006/relationships/webSettings" Target="webSettings.xml"/><Relationship Id="rId15" Type="http://schemas.openxmlformats.org/officeDocument/2006/relationships/hyperlink" Target="mailto:ntallman@huc.edu" TargetMode="External"/><Relationship Id="rId10" Type="http://schemas.openxmlformats.org/officeDocument/2006/relationships/hyperlink" Target="mailto:jcarney@ohiohistory.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oneal@columbuslibrary.org" TargetMode="External"/><Relationship Id="rId14" Type="http://schemas.openxmlformats.org/officeDocument/2006/relationships/hyperlink" Target="mailto:laurie.arp@lyrasis.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dp.la/" TargetMode="External"/><Relationship Id="rId1" Type="http://schemas.openxmlformats.org/officeDocument/2006/relationships/hyperlink" Target="http://dplaohi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8531A-B460-4FB9-AA7A-EB5F17D3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Carney</dc:creator>
  <cp:lastModifiedBy>Jillian Carney</cp:lastModifiedBy>
  <cp:revision>4</cp:revision>
  <dcterms:created xsi:type="dcterms:W3CDTF">2015-08-03T12:59:00Z</dcterms:created>
  <dcterms:modified xsi:type="dcterms:W3CDTF">2015-08-03T19:07:00Z</dcterms:modified>
</cp:coreProperties>
</file>