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BF70E" w14:textId="77777777" w:rsidR="003C4A1D" w:rsidRPr="00740EEE" w:rsidRDefault="003C4A1D" w:rsidP="004735B0">
      <w:pPr>
        <w:jc w:val="center"/>
        <w:rPr>
          <w:rFonts w:ascii="Times New Roman" w:hAnsi="Times New Roman" w:cs="Times New Roman"/>
          <w:b/>
          <w:bCs/>
          <w:sz w:val="24"/>
          <w:szCs w:val="24"/>
        </w:rPr>
      </w:pPr>
      <w:r w:rsidRPr="00740EEE">
        <w:rPr>
          <w:rFonts w:ascii="Times New Roman" w:hAnsi="Times New Roman" w:cs="Times New Roman"/>
          <w:b/>
          <w:bCs/>
          <w:sz w:val="24"/>
          <w:szCs w:val="24"/>
        </w:rPr>
        <w:t xml:space="preserve">Ohio House </w:t>
      </w:r>
      <w:r w:rsidR="00E03164" w:rsidRPr="00740EEE">
        <w:rPr>
          <w:rFonts w:ascii="Times New Roman" w:hAnsi="Times New Roman" w:cs="Times New Roman"/>
          <w:b/>
          <w:bCs/>
          <w:sz w:val="24"/>
          <w:szCs w:val="24"/>
        </w:rPr>
        <w:t>State and Local Government Committee</w:t>
      </w:r>
    </w:p>
    <w:p w14:paraId="0951BC2A" w14:textId="77777777" w:rsidR="003C4A1D" w:rsidRPr="00740EEE" w:rsidRDefault="0015552A" w:rsidP="004735B0">
      <w:pPr>
        <w:jc w:val="center"/>
        <w:rPr>
          <w:rFonts w:ascii="Times New Roman" w:hAnsi="Times New Roman" w:cs="Times New Roman"/>
          <w:b/>
          <w:bCs/>
          <w:sz w:val="24"/>
          <w:szCs w:val="24"/>
        </w:rPr>
      </w:pPr>
      <w:r w:rsidRPr="00740EEE">
        <w:rPr>
          <w:rFonts w:ascii="Times New Roman" w:hAnsi="Times New Roman" w:cs="Times New Roman"/>
          <w:b/>
          <w:bCs/>
          <w:sz w:val="24"/>
          <w:szCs w:val="24"/>
        </w:rPr>
        <w:t xml:space="preserve">House Bill </w:t>
      </w:r>
      <w:r w:rsidR="00E03164" w:rsidRPr="00740EEE">
        <w:rPr>
          <w:rFonts w:ascii="Times New Roman" w:hAnsi="Times New Roman" w:cs="Times New Roman"/>
          <w:b/>
          <w:bCs/>
          <w:sz w:val="24"/>
          <w:szCs w:val="24"/>
        </w:rPr>
        <w:t>139</w:t>
      </w:r>
      <w:r w:rsidRPr="00740EEE">
        <w:rPr>
          <w:rFonts w:ascii="Times New Roman" w:hAnsi="Times New Roman" w:cs="Times New Roman"/>
          <w:b/>
          <w:bCs/>
          <w:sz w:val="24"/>
          <w:szCs w:val="24"/>
        </w:rPr>
        <w:t>—</w:t>
      </w:r>
      <w:r w:rsidR="00E03164" w:rsidRPr="00740EEE">
        <w:rPr>
          <w:rFonts w:ascii="Times New Roman" w:hAnsi="Times New Roman" w:cs="Times New Roman"/>
          <w:b/>
          <w:bCs/>
          <w:sz w:val="24"/>
          <w:szCs w:val="24"/>
        </w:rPr>
        <w:t>Public Records Disclosure Exemptions</w:t>
      </w:r>
    </w:p>
    <w:p w14:paraId="1FAC5646" w14:textId="77777777" w:rsidR="003C4A1D" w:rsidRPr="00740EEE" w:rsidRDefault="003C4A1D" w:rsidP="004735B0">
      <w:pPr>
        <w:jc w:val="center"/>
        <w:rPr>
          <w:rFonts w:ascii="Times New Roman" w:hAnsi="Times New Roman" w:cs="Times New Roman"/>
          <w:b/>
          <w:bCs/>
          <w:sz w:val="24"/>
          <w:szCs w:val="24"/>
        </w:rPr>
      </w:pPr>
      <w:r w:rsidRPr="00740EEE">
        <w:rPr>
          <w:rFonts w:ascii="Times New Roman" w:hAnsi="Times New Roman" w:cs="Times New Roman"/>
          <w:b/>
          <w:bCs/>
          <w:sz w:val="24"/>
          <w:szCs w:val="24"/>
        </w:rPr>
        <w:t>Written Testimony of Dennis R. Hetzel</w:t>
      </w:r>
    </w:p>
    <w:p w14:paraId="31768C0E" w14:textId="77777777" w:rsidR="003C4A1D" w:rsidRPr="00740EEE" w:rsidRDefault="003C4A1D" w:rsidP="004735B0">
      <w:pPr>
        <w:jc w:val="center"/>
        <w:rPr>
          <w:rFonts w:ascii="Times New Roman" w:hAnsi="Times New Roman" w:cs="Times New Roman"/>
          <w:b/>
          <w:bCs/>
          <w:sz w:val="24"/>
          <w:szCs w:val="24"/>
        </w:rPr>
      </w:pPr>
      <w:r w:rsidRPr="00740EEE">
        <w:rPr>
          <w:rFonts w:ascii="Times New Roman" w:hAnsi="Times New Roman" w:cs="Times New Roman"/>
          <w:b/>
          <w:bCs/>
          <w:sz w:val="24"/>
          <w:szCs w:val="24"/>
        </w:rPr>
        <w:t>President &amp; Executive Director / Ohio News Media Association</w:t>
      </w:r>
    </w:p>
    <w:p w14:paraId="2BE7B9A6" w14:textId="77777777" w:rsidR="003C4A1D" w:rsidRPr="00740EEE" w:rsidRDefault="0015552A" w:rsidP="004735B0">
      <w:pPr>
        <w:jc w:val="center"/>
        <w:rPr>
          <w:rFonts w:ascii="Times New Roman" w:hAnsi="Times New Roman" w:cs="Times New Roman"/>
          <w:b/>
          <w:bCs/>
          <w:sz w:val="24"/>
          <w:szCs w:val="24"/>
        </w:rPr>
      </w:pPr>
      <w:r w:rsidRPr="00740EEE">
        <w:rPr>
          <w:rFonts w:ascii="Times New Roman" w:hAnsi="Times New Roman" w:cs="Times New Roman"/>
          <w:b/>
          <w:bCs/>
          <w:sz w:val="24"/>
          <w:szCs w:val="24"/>
        </w:rPr>
        <w:t xml:space="preserve">February </w:t>
      </w:r>
      <w:r w:rsidR="00D922F6" w:rsidRPr="00740EEE">
        <w:rPr>
          <w:rFonts w:ascii="Times New Roman" w:hAnsi="Times New Roman" w:cs="Times New Roman"/>
          <w:b/>
          <w:bCs/>
          <w:sz w:val="24"/>
          <w:szCs w:val="24"/>
        </w:rPr>
        <w:t>14</w:t>
      </w:r>
      <w:r w:rsidR="00D922F6" w:rsidRPr="00740EEE">
        <w:rPr>
          <w:rFonts w:ascii="Times New Roman" w:hAnsi="Times New Roman" w:cs="Times New Roman"/>
          <w:b/>
          <w:bCs/>
          <w:sz w:val="24"/>
          <w:szCs w:val="24"/>
          <w:vertAlign w:val="superscript"/>
        </w:rPr>
        <w:t>th</w:t>
      </w:r>
      <w:r w:rsidRPr="00740EEE">
        <w:rPr>
          <w:rFonts w:ascii="Times New Roman" w:hAnsi="Times New Roman" w:cs="Times New Roman"/>
          <w:b/>
          <w:bCs/>
          <w:sz w:val="24"/>
          <w:szCs w:val="24"/>
        </w:rPr>
        <w:t>, 2018</w:t>
      </w:r>
    </w:p>
    <w:p w14:paraId="73C9D07F" w14:textId="77777777" w:rsidR="003C4A1D" w:rsidRDefault="003C4A1D" w:rsidP="004735B0">
      <w:pPr>
        <w:spacing w:line="360" w:lineRule="auto"/>
        <w:rPr>
          <w:rFonts w:ascii="Times New Roman" w:hAnsi="Times New Roman" w:cs="Times New Roman"/>
          <w:sz w:val="24"/>
          <w:szCs w:val="24"/>
        </w:rPr>
      </w:pPr>
    </w:p>
    <w:p w14:paraId="20508503" w14:textId="77777777" w:rsidR="006F20EF" w:rsidRDefault="003C4A1D" w:rsidP="004735B0">
      <w:pPr>
        <w:spacing w:line="360" w:lineRule="auto"/>
        <w:rPr>
          <w:rFonts w:ascii="Times New Roman" w:hAnsi="Times New Roman" w:cs="Times New Roman"/>
          <w:sz w:val="24"/>
          <w:szCs w:val="24"/>
        </w:rPr>
      </w:pPr>
      <w:r>
        <w:rPr>
          <w:rFonts w:ascii="Times New Roman" w:hAnsi="Times New Roman" w:cs="Times New Roman"/>
          <w:sz w:val="24"/>
          <w:szCs w:val="24"/>
        </w:rPr>
        <w:t xml:space="preserve">On behalf of the members of the Ohio News Media Association, which represents newspaper and digital news outlets across the state, I thank committee members for this opportunity to express support for </w:t>
      </w:r>
      <w:r w:rsidR="0015552A">
        <w:rPr>
          <w:rFonts w:ascii="Times New Roman" w:hAnsi="Times New Roman" w:cs="Times New Roman"/>
          <w:sz w:val="24"/>
          <w:szCs w:val="24"/>
        </w:rPr>
        <w:t xml:space="preserve">House Bill </w:t>
      </w:r>
      <w:r w:rsidR="006F20EF">
        <w:rPr>
          <w:rFonts w:ascii="Times New Roman" w:hAnsi="Times New Roman" w:cs="Times New Roman"/>
          <w:sz w:val="24"/>
          <w:szCs w:val="24"/>
        </w:rPr>
        <w:t>139</w:t>
      </w:r>
      <w:r>
        <w:rPr>
          <w:rFonts w:ascii="Times New Roman" w:hAnsi="Times New Roman" w:cs="Times New Roman"/>
          <w:sz w:val="24"/>
          <w:szCs w:val="24"/>
        </w:rPr>
        <w:t xml:space="preserve">, sponsored by </w:t>
      </w:r>
      <w:r w:rsidR="0015552A">
        <w:rPr>
          <w:rFonts w:ascii="Times New Roman" w:hAnsi="Times New Roman" w:cs="Times New Roman"/>
          <w:sz w:val="24"/>
          <w:szCs w:val="24"/>
        </w:rPr>
        <w:t>Representative</w:t>
      </w:r>
      <w:r w:rsidR="006F20EF">
        <w:rPr>
          <w:rFonts w:ascii="Times New Roman" w:hAnsi="Times New Roman" w:cs="Times New Roman"/>
          <w:sz w:val="24"/>
          <w:szCs w:val="24"/>
        </w:rPr>
        <w:t>s</w:t>
      </w:r>
      <w:r w:rsidR="0015552A">
        <w:rPr>
          <w:rFonts w:ascii="Times New Roman" w:hAnsi="Times New Roman" w:cs="Times New Roman"/>
          <w:sz w:val="24"/>
          <w:szCs w:val="24"/>
        </w:rPr>
        <w:t xml:space="preserve"> </w:t>
      </w:r>
      <w:r w:rsidR="006F20EF">
        <w:rPr>
          <w:rFonts w:ascii="Times New Roman" w:hAnsi="Times New Roman" w:cs="Times New Roman"/>
          <w:sz w:val="24"/>
          <w:szCs w:val="24"/>
        </w:rPr>
        <w:t>Candice Keller and Rick Perales</w:t>
      </w:r>
      <w:r>
        <w:rPr>
          <w:rFonts w:ascii="Times New Roman" w:hAnsi="Times New Roman" w:cs="Times New Roman"/>
          <w:sz w:val="24"/>
          <w:szCs w:val="24"/>
        </w:rPr>
        <w:t xml:space="preserve">.  </w:t>
      </w:r>
    </w:p>
    <w:p w14:paraId="4C0B74B8" w14:textId="77777777" w:rsidR="009E55BB" w:rsidRDefault="009E55BB" w:rsidP="004735B0">
      <w:pPr>
        <w:spacing w:line="360" w:lineRule="auto"/>
        <w:rPr>
          <w:rFonts w:ascii="Times New Roman" w:hAnsi="Times New Roman" w:cs="Times New Roman"/>
          <w:sz w:val="24"/>
          <w:szCs w:val="24"/>
        </w:rPr>
      </w:pPr>
    </w:p>
    <w:p w14:paraId="6E898C42" w14:textId="77777777" w:rsidR="009E55BB" w:rsidRDefault="009E55BB" w:rsidP="004735B0">
      <w:pPr>
        <w:spacing w:line="360" w:lineRule="auto"/>
        <w:rPr>
          <w:rFonts w:ascii="Times New Roman" w:hAnsi="Times New Roman" w:cs="Times New Roman"/>
          <w:sz w:val="24"/>
          <w:szCs w:val="24"/>
        </w:rPr>
      </w:pPr>
      <w:r>
        <w:rPr>
          <w:rFonts w:ascii="Times New Roman" w:hAnsi="Times New Roman" w:cs="Times New Roman"/>
          <w:sz w:val="24"/>
          <w:szCs w:val="24"/>
        </w:rPr>
        <w:t xml:space="preserve">HB 139 is a significant, needed improvement that brings uniformity to practices across Ohio and would allow historians, researchers, journalists, archivists and everyday citizens to access records critical to their personal histories, family histories and the histories of their communities and our state.  </w:t>
      </w:r>
      <w:r w:rsidR="00740EEE">
        <w:rPr>
          <w:rFonts w:ascii="Times New Roman" w:hAnsi="Times New Roman" w:cs="Times New Roman"/>
          <w:sz w:val="24"/>
          <w:szCs w:val="24"/>
        </w:rPr>
        <w:t>This bill is consistent with the strong presumption of openness that is attached to all public records under Ohio law. Current practices are not.</w:t>
      </w:r>
    </w:p>
    <w:p w14:paraId="2DD6C2E1" w14:textId="77777777" w:rsidR="009E55BB" w:rsidRDefault="009E55BB" w:rsidP="004735B0">
      <w:pPr>
        <w:spacing w:line="360" w:lineRule="auto"/>
        <w:rPr>
          <w:rFonts w:ascii="Times New Roman" w:hAnsi="Times New Roman" w:cs="Times New Roman"/>
          <w:sz w:val="24"/>
          <w:szCs w:val="24"/>
        </w:rPr>
      </w:pPr>
    </w:p>
    <w:p w14:paraId="22FEF1CE" w14:textId="77777777" w:rsidR="00323242" w:rsidRDefault="006F20EF" w:rsidP="004735B0">
      <w:pPr>
        <w:spacing w:line="360" w:lineRule="auto"/>
        <w:rPr>
          <w:rFonts w:ascii="Times New Roman" w:hAnsi="Times New Roman" w:cs="Times New Roman"/>
          <w:sz w:val="24"/>
          <w:szCs w:val="24"/>
        </w:rPr>
      </w:pPr>
      <w:r>
        <w:rPr>
          <w:rFonts w:ascii="Times New Roman" w:hAnsi="Times New Roman" w:cs="Times New Roman"/>
          <w:sz w:val="24"/>
          <w:szCs w:val="24"/>
        </w:rPr>
        <w:t>As you know, HB 139 would allow certain records to be made available to the public after 100 years.  These are records that are currently exempt from disclosure but are required to be permanently retained by a governmental entity.</w:t>
      </w:r>
      <w:r w:rsidR="00323242">
        <w:rPr>
          <w:rFonts w:ascii="Times New Roman" w:hAnsi="Times New Roman" w:cs="Times New Roman"/>
          <w:sz w:val="24"/>
          <w:szCs w:val="24"/>
        </w:rPr>
        <w:t xml:space="preserve">  </w:t>
      </w:r>
      <w:r w:rsidR="009E55BB">
        <w:rPr>
          <w:rFonts w:ascii="Times New Roman" w:hAnsi="Times New Roman" w:cs="Times New Roman"/>
          <w:sz w:val="24"/>
          <w:szCs w:val="24"/>
        </w:rPr>
        <w:t xml:space="preserve">It’s interesting to note that </w:t>
      </w:r>
      <w:r w:rsidR="00740EEE">
        <w:rPr>
          <w:rFonts w:ascii="Times New Roman" w:hAnsi="Times New Roman" w:cs="Times New Roman"/>
          <w:sz w:val="24"/>
          <w:szCs w:val="24"/>
        </w:rPr>
        <w:t xml:space="preserve">even </w:t>
      </w:r>
      <w:r w:rsidR="009E55BB">
        <w:rPr>
          <w:rFonts w:ascii="Times New Roman" w:hAnsi="Times New Roman" w:cs="Times New Roman"/>
          <w:sz w:val="24"/>
          <w:szCs w:val="24"/>
        </w:rPr>
        <w:t>t</w:t>
      </w:r>
      <w:r w:rsidR="00323242">
        <w:rPr>
          <w:rFonts w:ascii="Times New Roman" w:hAnsi="Times New Roman" w:cs="Times New Roman"/>
          <w:sz w:val="24"/>
          <w:szCs w:val="24"/>
        </w:rPr>
        <w:t xml:space="preserve">his standard is more restrictive than </w:t>
      </w:r>
      <w:r w:rsidR="004735B0">
        <w:rPr>
          <w:rFonts w:ascii="Times New Roman" w:hAnsi="Times New Roman" w:cs="Times New Roman"/>
          <w:sz w:val="24"/>
          <w:szCs w:val="24"/>
        </w:rPr>
        <w:t xml:space="preserve">many </w:t>
      </w:r>
      <w:r w:rsidR="00323242">
        <w:rPr>
          <w:rFonts w:ascii="Times New Roman" w:hAnsi="Times New Roman" w:cs="Times New Roman"/>
          <w:sz w:val="24"/>
          <w:szCs w:val="24"/>
        </w:rPr>
        <w:t>federal records including census info</w:t>
      </w:r>
      <w:r w:rsidR="009E55BB">
        <w:rPr>
          <w:rFonts w:ascii="Times New Roman" w:hAnsi="Times New Roman" w:cs="Times New Roman"/>
          <w:sz w:val="24"/>
          <w:szCs w:val="24"/>
        </w:rPr>
        <w:t>rmation</w:t>
      </w:r>
      <w:r w:rsidR="00323242">
        <w:rPr>
          <w:rFonts w:ascii="Times New Roman" w:hAnsi="Times New Roman" w:cs="Times New Roman"/>
          <w:sz w:val="24"/>
          <w:szCs w:val="24"/>
        </w:rPr>
        <w:t xml:space="preserve"> and files created by intelligence agencies.  </w:t>
      </w:r>
    </w:p>
    <w:p w14:paraId="298F2AED" w14:textId="77777777" w:rsidR="00323242" w:rsidRDefault="00323242" w:rsidP="004735B0">
      <w:pPr>
        <w:spacing w:line="360" w:lineRule="auto"/>
        <w:rPr>
          <w:rFonts w:ascii="Times New Roman" w:hAnsi="Times New Roman" w:cs="Times New Roman"/>
          <w:sz w:val="24"/>
          <w:szCs w:val="24"/>
        </w:rPr>
      </w:pPr>
    </w:p>
    <w:p w14:paraId="746E9DB0" w14:textId="77777777" w:rsidR="004735B0" w:rsidRDefault="00A0217B" w:rsidP="004735B0">
      <w:pPr>
        <w:spacing w:line="360" w:lineRule="auto"/>
        <w:rPr>
          <w:rFonts w:ascii="Times New Roman" w:hAnsi="Times New Roman" w:cs="Times New Roman"/>
          <w:sz w:val="24"/>
          <w:szCs w:val="24"/>
        </w:rPr>
      </w:pPr>
      <w:r>
        <w:rPr>
          <w:rFonts w:ascii="Times New Roman" w:hAnsi="Times New Roman" w:cs="Times New Roman"/>
          <w:sz w:val="24"/>
          <w:szCs w:val="24"/>
        </w:rPr>
        <w:t xml:space="preserve">Census records, for example, are open after 72 years. </w:t>
      </w:r>
      <w:r w:rsidR="00323242">
        <w:rPr>
          <w:rFonts w:ascii="Times New Roman" w:hAnsi="Times New Roman" w:cs="Times New Roman"/>
          <w:sz w:val="24"/>
          <w:szCs w:val="24"/>
        </w:rPr>
        <w:t xml:space="preserve"> Records maintained by the CIA and other intelligence agencies are kept confidential for 25 years and then are reviewed and many are made public</w:t>
      </w:r>
      <w:r w:rsidR="004735B0">
        <w:rPr>
          <w:rFonts w:ascii="Times New Roman" w:hAnsi="Times New Roman" w:cs="Times New Roman"/>
          <w:sz w:val="24"/>
          <w:szCs w:val="24"/>
        </w:rPr>
        <w:t xml:space="preserve"> – as was the cases just last year regarding the JFK assassination some 54 years after the event. </w:t>
      </w:r>
      <w:r w:rsidR="00323242">
        <w:rPr>
          <w:rFonts w:ascii="Times New Roman" w:hAnsi="Times New Roman" w:cs="Times New Roman"/>
          <w:sz w:val="24"/>
          <w:szCs w:val="24"/>
        </w:rPr>
        <w:t xml:space="preserve">Many other records held by the federal government that are exempt from disclosure are </w:t>
      </w:r>
      <w:r w:rsidR="00740EEE">
        <w:rPr>
          <w:rFonts w:ascii="Times New Roman" w:hAnsi="Times New Roman" w:cs="Times New Roman"/>
          <w:sz w:val="24"/>
          <w:szCs w:val="24"/>
        </w:rPr>
        <w:t>available</w:t>
      </w:r>
      <w:r w:rsidR="00323242">
        <w:rPr>
          <w:rFonts w:ascii="Times New Roman" w:hAnsi="Times New Roman" w:cs="Times New Roman"/>
          <w:sz w:val="24"/>
          <w:szCs w:val="24"/>
        </w:rPr>
        <w:t xml:space="preserve"> after 50 years.</w:t>
      </w:r>
      <w:r w:rsidR="0000009C">
        <w:rPr>
          <w:rFonts w:ascii="Times New Roman" w:hAnsi="Times New Roman" w:cs="Times New Roman"/>
          <w:sz w:val="24"/>
          <w:szCs w:val="24"/>
        </w:rPr>
        <w:t xml:space="preserve"> </w:t>
      </w:r>
      <w:r w:rsidR="00740EEE">
        <w:rPr>
          <w:rFonts w:ascii="Times New Roman" w:hAnsi="Times New Roman" w:cs="Times New Roman"/>
          <w:sz w:val="24"/>
          <w:szCs w:val="24"/>
        </w:rPr>
        <w:t>I</w:t>
      </w:r>
      <w:r w:rsidR="0000009C">
        <w:rPr>
          <w:rFonts w:ascii="Times New Roman" w:hAnsi="Times New Roman" w:cs="Times New Roman"/>
          <w:sz w:val="24"/>
          <w:szCs w:val="24"/>
        </w:rPr>
        <w:t xml:space="preserve">nformation </w:t>
      </w:r>
      <w:r w:rsidR="009E55BB">
        <w:rPr>
          <w:rFonts w:ascii="Times New Roman" w:hAnsi="Times New Roman" w:cs="Times New Roman"/>
          <w:sz w:val="24"/>
          <w:szCs w:val="24"/>
        </w:rPr>
        <w:t>can</w:t>
      </w:r>
      <w:r w:rsidR="00740EEE">
        <w:rPr>
          <w:rFonts w:ascii="Times New Roman" w:hAnsi="Times New Roman" w:cs="Times New Roman"/>
          <w:sz w:val="24"/>
          <w:szCs w:val="24"/>
        </w:rPr>
        <w:t>not</w:t>
      </w:r>
      <w:r w:rsidR="009E55BB">
        <w:rPr>
          <w:rFonts w:ascii="Times New Roman" w:hAnsi="Times New Roman" w:cs="Times New Roman"/>
          <w:sz w:val="24"/>
          <w:szCs w:val="24"/>
        </w:rPr>
        <w:t xml:space="preserve"> remain</w:t>
      </w:r>
      <w:r w:rsidR="0000009C">
        <w:rPr>
          <w:rFonts w:ascii="Times New Roman" w:hAnsi="Times New Roman" w:cs="Times New Roman"/>
          <w:sz w:val="24"/>
          <w:szCs w:val="24"/>
        </w:rPr>
        <w:t xml:space="preserve"> classified indefinitely.</w:t>
      </w:r>
    </w:p>
    <w:p w14:paraId="52A44FBD" w14:textId="77777777" w:rsidR="00740EEE" w:rsidRDefault="00740EEE" w:rsidP="004735B0">
      <w:pPr>
        <w:spacing w:line="360" w:lineRule="auto"/>
        <w:rPr>
          <w:rFonts w:ascii="Times New Roman" w:hAnsi="Times New Roman" w:cs="Times New Roman"/>
          <w:sz w:val="24"/>
          <w:szCs w:val="24"/>
        </w:rPr>
      </w:pPr>
    </w:p>
    <w:p w14:paraId="0493E798" w14:textId="77777777" w:rsidR="004735B0" w:rsidRDefault="00740EEE" w:rsidP="004735B0">
      <w:pPr>
        <w:spacing w:line="360" w:lineRule="auto"/>
        <w:rPr>
          <w:rFonts w:ascii="Times New Roman" w:hAnsi="Times New Roman" w:cs="Times New Roman"/>
          <w:sz w:val="24"/>
          <w:szCs w:val="24"/>
        </w:rPr>
      </w:pPr>
      <w:r>
        <w:rPr>
          <w:rFonts w:ascii="Times New Roman" w:hAnsi="Times New Roman" w:cs="Times New Roman"/>
          <w:sz w:val="24"/>
          <w:szCs w:val="24"/>
        </w:rPr>
        <w:t>We conducted some spot checks and found o</w:t>
      </w:r>
      <w:r w:rsidR="004735B0">
        <w:rPr>
          <w:rFonts w:ascii="Times New Roman" w:hAnsi="Times New Roman" w:cs="Times New Roman"/>
          <w:sz w:val="24"/>
          <w:szCs w:val="24"/>
        </w:rPr>
        <w:t xml:space="preserve">ther states have less restrictive standards. For example, the default period for access in Kentucky is 50 years for those records in the custody of libraries and </w:t>
      </w:r>
      <w:r w:rsidR="004735B0">
        <w:rPr>
          <w:rFonts w:ascii="Times New Roman" w:hAnsi="Times New Roman" w:cs="Times New Roman"/>
          <w:sz w:val="24"/>
          <w:szCs w:val="24"/>
        </w:rPr>
        <w:lastRenderedPageBreak/>
        <w:t xml:space="preserve">archives. </w:t>
      </w:r>
      <w:r w:rsidR="0000009C">
        <w:rPr>
          <w:rFonts w:ascii="Times New Roman" w:hAnsi="Times New Roman" w:cs="Times New Roman"/>
          <w:sz w:val="24"/>
          <w:szCs w:val="24"/>
        </w:rPr>
        <w:t xml:space="preserve">Oregon has a 25-year standard that goes up to 75 years in some situations. Indiana also has a </w:t>
      </w:r>
      <w:bookmarkStart w:id="0" w:name="_GoBack"/>
      <w:bookmarkEnd w:id="0"/>
      <w:r w:rsidR="0000009C">
        <w:rPr>
          <w:rFonts w:ascii="Times New Roman" w:hAnsi="Times New Roman" w:cs="Times New Roman"/>
          <w:sz w:val="24"/>
          <w:szCs w:val="24"/>
        </w:rPr>
        <w:t xml:space="preserve">75-year standard. </w:t>
      </w:r>
    </w:p>
    <w:p w14:paraId="39287535" w14:textId="77777777" w:rsidR="00323242" w:rsidRDefault="00323242" w:rsidP="004735B0">
      <w:pPr>
        <w:spacing w:line="360" w:lineRule="auto"/>
        <w:rPr>
          <w:rFonts w:ascii="Times New Roman" w:hAnsi="Times New Roman" w:cs="Times New Roman"/>
          <w:sz w:val="24"/>
          <w:szCs w:val="24"/>
        </w:rPr>
      </w:pPr>
    </w:p>
    <w:p w14:paraId="60253490" w14:textId="7D36C291" w:rsidR="0000009C" w:rsidRDefault="00323242" w:rsidP="004735B0">
      <w:pPr>
        <w:spacing w:line="360" w:lineRule="auto"/>
        <w:rPr>
          <w:rFonts w:ascii="Times New Roman" w:hAnsi="Times New Roman" w:cs="Times New Roman"/>
          <w:sz w:val="24"/>
          <w:szCs w:val="24"/>
        </w:rPr>
      </w:pPr>
      <w:r>
        <w:rPr>
          <w:rFonts w:ascii="Times New Roman" w:hAnsi="Times New Roman" w:cs="Times New Roman"/>
          <w:sz w:val="24"/>
          <w:szCs w:val="24"/>
        </w:rPr>
        <w:t>With th</w:t>
      </w:r>
      <w:r w:rsidR="00740EEE">
        <w:rPr>
          <w:rFonts w:ascii="Times New Roman" w:hAnsi="Times New Roman" w:cs="Times New Roman"/>
          <w:sz w:val="24"/>
          <w:szCs w:val="24"/>
        </w:rPr>
        <w:t>is</w:t>
      </w:r>
      <w:r>
        <w:rPr>
          <w:rFonts w:ascii="Times New Roman" w:hAnsi="Times New Roman" w:cs="Times New Roman"/>
          <w:sz w:val="24"/>
          <w:szCs w:val="24"/>
        </w:rPr>
        <w:t xml:space="preserve"> in mind, </w:t>
      </w:r>
      <w:r w:rsidR="00740EEE">
        <w:rPr>
          <w:rFonts w:ascii="Times New Roman" w:hAnsi="Times New Roman" w:cs="Times New Roman"/>
          <w:sz w:val="24"/>
          <w:szCs w:val="24"/>
        </w:rPr>
        <w:t>we</w:t>
      </w:r>
      <w:r>
        <w:rPr>
          <w:rFonts w:ascii="Times New Roman" w:hAnsi="Times New Roman" w:cs="Times New Roman"/>
          <w:sz w:val="24"/>
          <w:szCs w:val="24"/>
        </w:rPr>
        <w:t xml:space="preserve"> would suggest that the committee consider lessening the time frame so that the</w:t>
      </w:r>
      <w:r w:rsidR="00740EEE">
        <w:rPr>
          <w:rFonts w:ascii="Times New Roman" w:hAnsi="Times New Roman" w:cs="Times New Roman"/>
          <w:sz w:val="24"/>
          <w:szCs w:val="24"/>
        </w:rPr>
        <w:t xml:space="preserve"> “default” for availability is less than 1</w:t>
      </w:r>
      <w:r>
        <w:rPr>
          <w:rFonts w:ascii="Times New Roman" w:hAnsi="Times New Roman" w:cs="Times New Roman"/>
          <w:sz w:val="24"/>
          <w:szCs w:val="24"/>
        </w:rPr>
        <w:t>00 years.</w:t>
      </w:r>
      <w:r w:rsidR="0000009C">
        <w:rPr>
          <w:rFonts w:ascii="Times New Roman" w:hAnsi="Times New Roman" w:cs="Times New Roman"/>
          <w:sz w:val="24"/>
          <w:szCs w:val="24"/>
        </w:rPr>
        <w:t xml:space="preserve"> </w:t>
      </w:r>
      <w:r w:rsidR="00740EEE">
        <w:rPr>
          <w:rFonts w:ascii="Times New Roman" w:hAnsi="Times New Roman" w:cs="Times New Roman"/>
          <w:sz w:val="24"/>
          <w:szCs w:val="24"/>
        </w:rPr>
        <w:t>We also pose the devil’s advocate question</w:t>
      </w:r>
      <w:r w:rsidR="0000009C">
        <w:rPr>
          <w:rFonts w:ascii="Times New Roman" w:hAnsi="Times New Roman" w:cs="Times New Roman"/>
          <w:sz w:val="24"/>
          <w:szCs w:val="24"/>
        </w:rPr>
        <w:t xml:space="preserve"> if the two exemptions in the </w:t>
      </w:r>
      <w:r w:rsidR="00740EEE">
        <w:rPr>
          <w:rFonts w:ascii="Times New Roman" w:hAnsi="Times New Roman" w:cs="Times New Roman"/>
          <w:sz w:val="24"/>
          <w:szCs w:val="24"/>
        </w:rPr>
        <w:t>bill -</w:t>
      </w:r>
      <w:r w:rsidR="0000009C">
        <w:rPr>
          <w:rFonts w:ascii="Times New Roman" w:hAnsi="Times New Roman" w:cs="Times New Roman"/>
          <w:sz w:val="24"/>
          <w:szCs w:val="24"/>
        </w:rPr>
        <w:t xml:space="preserve"> records related to attorney-client privilege or trial preparation records </w:t>
      </w:r>
      <w:r w:rsidR="00FA4830">
        <w:rPr>
          <w:rFonts w:ascii="Times New Roman" w:hAnsi="Times New Roman" w:cs="Times New Roman"/>
          <w:sz w:val="24"/>
          <w:szCs w:val="24"/>
        </w:rPr>
        <w:t xml:space="preserve">-- </w:t>
      </w:r>
      <w:r w:rsidR="0000009C">
        <w:rPr>
          <w:rFonts w:ascii="Times New Roman" w:hAnsi="Times New Roman" w:cs="Times New Roman"/>
          <w:sz w:val="24"/>
          <w:szCs w:val="24"/>
        </w:rPr>
        <w:t xml:space="preserve">must remain secret forever. In the context of historical research, </w:t>
      </w:r>
      <w:r w:rsidR="00740EEE">
        <w:rPr>
          <w:rFonts w:ascii="Times New Roman" w:hAnsi="Times New Roman" w:cs="Times New Roman"/>
          <w:sz w:val="24"/>
          <w:szCs w:val="24"/>
        </w:rPr>
        <w:t>it is easy to imagine</w:t>
      </w:r>
      <w:r w:rsidR="0000009C">
        <w:rPr>
          <w:rFonts w:ascii="Times New Roman" w:hAnsi="Times New Roman" w:cs="Times New Roman"/>
          <w:sz w:val="24"/>
          <w:szCs w:val="24"/>
        </w:rPr>
        <w:t xml:space="preserve"> circumstances in which </w:t>
      </w:r>
      <w:r w:rsidR="00740EEE">
        <w:rPr>
          <w:rFonts w:ascii="Times New Roman" w:hAnsi="Times New Roman" w:cs="Times New Roman"/>
          <w:sz w:val="24"/>
          <w:szCs w:val="24"/>
        </w:rPr>
        <w:t xml:space="preserve">historians’ </w:t>
      </w:r>
      <w:r w:rsidR="0000009C">
        <w:rPr>
          <w:rFonts w:ascii="Times New Roman" w:hAnsi="Times New Roman" w:cs="Times New Roman"/>
          <w:sz w:val="24"/>
          <w:szCs w:val="24"/>
        </w:rPr>
        <w:t>access to these records would be critical to understanding</w:t>
      </w:r>
      <w:r w:rsidR="00740EEE">
        <w:rPr>
          <w:rFonts w:ascii="Times New Roman" w:hAnsi="Times New Roman" w:cs="Times New Roman"/>
          <w:sz w:val="24"/>
          <w:szCs w:val="24"/>
        </w:rPr>
        <w:t xml:space="preserve"> an important case or public-policy decision.</w:t>
      </w:r>
    </w:p>
    <w:p w14:paraId="0E5E6F01" w14:textId="77777777" w:rsidR="0000009C" w:rsidRDefault="0000009C" w:rsidP="004735B0">
      <w:pPr>
        <w:spacing w:line="360" w:lineRule="auto"/>
        <w:rPr>
          <w:rFonts w:ascii="Times New Roman" w:hAnsi="Times New Roman" w:cs="Times New Roman"/>
          <w:sz w:val="24"/>
          <w:szCs w:val="24"/>
        </w:rPr>
      </w:pPr>
    </w:p>
    <w:p w14:paraId="57D5220C" w14:textId="77777777" w:rsidR="009E55BB" w:rsidRDefault="00740EEE" w:rsidP="004735B0">
      <w:pPr>
        <w:spacing w:line="360" w:lineRule="auto"/>
        <w:rPr>
          <w:rFonts w:ascii="Times New Roman" w:hAnsi="Times New Roman" w:cs="Times New Roman"/>
          <w:sz w:val="24"/>
          <w:szCs w:val="24"/>
        </w:rPr>
      </w:pPr>
      <w:r>
        <w:rPr>
          <w:rFonts w:ascii="Times New Roman" w:hAnsi="Times New Roman" w:cs="Times New Roman"/>
          <w:sz w:val="24"/>
          <w:szCs w:val="24"/>
        </w:rPr>
        <w:t>We</w:t>
      </w:r>
      <w:r w:rsidR="0000009C">
        <w:rPr>
          <w:rFonts w:ascii="Times New Roman" w:hAnsi="Times New Roman" w:cs="Times New Roman"/>
          <w:sz w:val="24"/>
          <w:szCs w:val="24"/>
        </w:rPr>
        <w:t xml:space="preserve"> would propose a 75-year standard for closure of all records with a provision for a court proceeding in which a plaintiff</w:t>
      </w:r>
      <w:r w:rsidR="009E55BB">
        <w:rPr>
          <w:rFonts w:ascii="Times New Roman" w:hAnsi="Times New Roman" w:cs="Times New Roman"/>
          <w:sz w:val="24"/>
          <w:szCs w:val="24"/>
        </w:rPr>
        <w:t xml:space="preserve"> </w:t>
      </w:r>
      <w:r w:rsidR="0000009C">
        <w:rPr>
          <w:rFonts w:ascii="Times New Roman" w:hAnsi="Times New Roman" w:cs="Times New Roman"/>
          <w:sz w:val="24"/>
          <w:szCs w:val="24"/>
        </w:rPr>
        <w:t>could argue for a longer closure</w:t>
      </w:r>
      <w:r>
        <w:rPr>
          <w:rFonts w:ascii="Times New Roman" w:hAnsi="Times New Roman" w:cs="Times New Roman"/>
          <w:sz w:val="24"/>
          <w:szCs w:val="24"/>
        </w:rPr>
        <w:t xml:space="preserve"> in unusual circumstances. We also would propose </w:t>
      </w:r>
      <w:r w:rsidR="0000009C">
        <w:rPr>
          <w:rFonts w:ascii="Times New Roman" w:hAnsi="Times New Roman" w:cs="Times New Roman"/>
          <w:sz w:val="24"/>
          <w:szCs w:val="24"/>
        </w:rPr>
        <w:t xml:space="preserve">a court procedure at the 50-year mark in which a plaintiff could argue that the public interest outweighed any continued secrecy. </w:t>
      </w:r>
    </w:p>
    <w:p w14:paraId="26881867" w14:textId="77777777" w:rsidR="00740EEE" w:rsidRDefault="00740EEE" w:rsidP="004735B0">
      <w:pPr>
        <w:spacing w:line="360" w:lineRule="auto"/>
        <w:rPr>
          <w:rFonts w:ascii="Times New Roman" w:hAnsi="Times New Roman" w:cs="Times New Roman"/>
          <w:sz w:val="24"/>
          <w:szCs w:val="24"/>
        </w:rPr>
      </w:pPr>
    </w:p>
    <w:p w14:paraId="4E1CEC6D" w14:textId="77777777" w:rsidR="009E55BB" w:rsidRDefault="00740EEE" w:rsidP="004735B0">
      <w:pPr>
        <w:spacing w:line="360" w:lineRule="auto"/>
        <w:rPr>
          <w:rFonts w:ascii="Times New Roman" w:hAnsi="Times New Roman" w:cs="Times New Roman"/>
          <w:sz w:val="24"/>
          <w:szCs w:val="24"/>
        </w:rPr>
      </w:pPr>
      <w:r>
        <w:rPr>
          <w:rFonts w:ascii="Times New Roman" w:hAnsi="Times New Roman" w:cs="Times New Roman"/>
          <w:sz w:val="24"/>
          <w:szCs w:val="24"/>
        </w:rPr>
        <w:t xml:space="preserve">Finally, I must add </w:t>
      </w:r>
      <w:r w:rsidR="009E55BB">
        <w:rPr>
          <w:rFonts w:ascii="Times New Roman" w:hAnsi="Times New Roman" w:cs="Times New Roman"/>
          <w:sz w:val="24"/>
          <w:szCs w:val="24"/>
        </w:rPr>
        <w:t>a personal not</w:t>
      </w:r>
      <w:r>
        <w:rPr>
          <w:rFonts w:ascii="Times New Roman" w:hAnsi="Times New Roman" w:cs="Times New Roman"/>
          <w:sz w:val="24"/>
          <w:szCs w:val="24"/>
        </w:rPr>
        <w:t>e. Bi</w:t>
      </w:r>
      <w:r w:rsidR="009E55BB">
        <w:rPr>
          <w:rFonts w:ascii="Times New Roman" w:hAnsi="Times New Roman" w:cs="Times New Roman"/>
          <w:sz w:val="24"/>
          <w:szCs w:val="24"/>
        </w:rPr>
        <w:t>lls such as these resonate</w:t>
      </w:r>
      <w:r>
        <w:rPr>
          <w:rFonts w:ascii="Times New Roman" w:hAnsi="Times New Roman" w:cs="Times New Roman"/>
          <w:sz w:val="24"/>
          <w:szCs w:val="24"/>
        </w:rPr>
        <w:t xml:space="preserve"> with me</w:t>
      </w:r>
      <w:r w:rsidR="009E55BB">
        <w:rPr>
          <w:rFonts w:ascii="Times New Roman" w:hAnsi="Times New Roman" w:cs="Times New Roman"/>
          <w:sz w:val="24"/>
          <w:szCs w:val="24"/>
        </w:rPr>
        <w:t xml:space="preserve">, because I am a 65-year-old adoptee. Although I know some of the answers to my questions, there remains a big hole in my life story and the history my children and their children are entitled to know. Since I am originally from Chicago, this bill would not help me or my family personally, but I </w:t>
      </w:r>
      <w:r>
        <w:rPr>
          <w:rFonts w:ascii="Times New Roman" w:hAnsi="Times New Roman" w:cs="Times New Roman"/>
          <w:sz w:val="24"/>
          <w:szCs w:val="24"/>
        </w:rPr>
        <w:t>certainly</w:t>
      </w:r>
      <w:r w:rsidR="009E55BB">
        <w:rPr>
          <w:rFonts w:ascii="Times New Roman" w:hAnsi="Times New Roman" w:cs="Times New Roman"/>
          <w:sz w:val="24"/>
          <w:szCs w:val="24"/>
        </w:rPr>
        <w:t xml:space="preserve"> relate to Rep. Keller’s testimony about the importance of this ruling to help families get the closure they deserve</w:t>
      </w:r>
      <w:r>
        <w:rPr>
          <w:rFonts w:ascii="Times New Roman" w:hAnsi="Times New Roman" w:cs="Times New Roman"/>
          <w:sz w:val="24"/>
          <w:szCs w:val="24"/>
        </w:rPr>
        <w:t xml:space="preserve"> in adoption situations.</w:t>
      </w:r>
    </w:p>
    <w:p w14:paraId="46A6F69A" w14:textId="77777777" w:rsidR="009E55BB" w:rsidRDefault="009E55BB" w:rsidP="004735B0">
      <w:pPr>
        <w:spacing w:line="360" w:lineRule="auto"/>
        <w:rPr>
          <w:rFonts w:ascii="Times New Roman" w:hAnsi="Times New Roman" w:cs="Times New Roman"/>
          <w:sz w:val="24"/>
          <w:szCs w:val="24"/>
        </w:rPr>
      </w:pPr>
    </w:p>
    <w:p w14:paraId="0E4F4618" w14:textId="77777777" w:rsidR="00B1549C" w:rsidRPr="003C4A1D" w:rsidRDefault="009F7045" w:rsidP="00740EEE">
      <w:pPr>
        <w:spacing w:line="360" w:lineRule="auto"/>
      </w:pPr>
      <w:r>
        <w:rPr>
          <w:rFonts w:ascii="Times New Roman" w:hAnsi="Times New Roman" w:cs="Times New Roman"/>
          <w:sz w:val="24"/>
          <w:szCs w:val="24"/>
        </w:rPr>
        <w:t>Thank you for your consideration. We would look forward to working with all parties if there is interest in improving this good legislation.</w:t>
      </w:r>
    </w:p>
    <w:sectPr w:rsidR="00B1549C" w:rsidRPr="003C4A1D" w:rsidSect="00A12CE4">
      <w:headerReference w:type="default" r:id="rId7"/>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1DDAA" w14:textId="77777777" w:rsidR="006B449A" w:rsidRDefault="006B449A" w:rsidP="009A79AD">
      <w:r>
        <w:separator/>
      </w:r>
    </w:p>
  </w:endnote>
  <w:endnote w:type="continuationSeparator" w:id="0">
    <w:p w14:paraId="6BB2C12E" w14:textId="77777777" w:rsidR="006B449A" w:rsidRDefault="006B449A" w:rsidP="009A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037D" w14:textId="77777777" w:rsidR="006B449A" w:rsidRDefault="006B449A" w:rsidP="009A79AD">
      <w:r>
        <w:separator/>
      </w:r>
    </w:p>
  </w:footnote>
  <w:footnote w:type="continuationSeparator" w:id="0">
    <w:p w14:paraId="7FE6A077" w14:textId="77777777" w:rsidR="006B449A" w:rsidRDefault="006B449A" w:rsidP="009A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2CB9" w14:textId="77777777" w:rsidR="003C4A1D" w:rsidRDefault="003C4A1D" w:rsidP="003C4A1D">
    <w:pPr>
      <w:pStyle w:val="Header"/>
      <w:jc w:val="center"/>
    </w:pPr>
    <w:r>
      <w:rPr>
        <w:noProof/>
      </w:rPr>
      <w:drawing>
        <wp:inline distT="0" distB="0" distL="0" distR="0" wp14:anchorId="25D5D254" wp14:editId="16F2AE4B">
          <wp:extent cx="1885950" cy="64324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43240"/>
                  </a:xfrm>
                  <a:prstGeom prst="rect">
                    <a:avLst/>
                  </a:prstGeom>
                  <a:noFill/>
                  <a:ln>
                    <a:noFill/>
                  </a:ln>
                </pic:spPr>
              </pic:pic>
            </a:graphicData>
          </a:graphic>
        </wp:inline>
      </w:drawing>
    </w:r>
  </w:p>
  <w:p w14:paraId="5BF1A54C" w14:textId="77777777" w:rsidR="003C4A1D" w:rsidRDefault="003C4A1D" w:rsidP="003C4A1D">
    <w:pPr>
      <w:pStyle w:val="Header"/>
      <w:jc w:val="center"/>
      <w:rPr>
        <w:rFonts w:ascii="Cambria" w:hAnsi="Cambria"/>
        <w:smallCaps/>
        <w:color w:val="002060"/>
      </w:rPr>
    </w:pPr>
    <w:r w:rsidRPr="005901F6">
      <w:rPr>
        <w:rFonts w:ascii="Cambria" w:hAnsi="Cambria"/>
        <w:smallCaps/>
        <w:color w:val="002060"/>
      </w:rPr>
      <w:t xml:space="preserve">Ohio </w:t>
    </w:r>
    <w:r>
      <w:rPr>
        <w:rFonts w:ascii="Cambria" w:hAnsi="Cambria"/>
        <w:smallCaps/>
        <w:color w:val="002060"/>
      </w:rPr>
      <w:t>News Media</w:t>
    </w:r>
    <w:r w:rsidRPr="005901F6">
      <w:rPr>
        <w:rFonts w:ascii="Cambria" w:hAnsi="Cambria"/>
        <w:smallCaps/>
        <w:color w:val="002060"/>
      </w:rPr>
      <w:t xml:space="preserve"> Association | 1335 Dublin Road</w:t>
    </w:r>
    <w:r>
      <w:rPr>
        <w:rFonts w:ascii="Cambria" w:hAnsi="Cambria"/>
        <w:smallCaps/>
        <w:color w:val="002060"/>
      </w:rPr>
      <w:t>,</w:t>
    </w:r>
    <w:r w:rsidRPr="005901F6">
      <w:rPr>
        <w:rFonts w:ascii="Cambria" w:hAnsi="Cambria"/>
        <w:smallCaps/>
        <w:color w:val="002060"/>
      </w:rPr>
      <w:t xml:space="preserve"> Suite 216-B | Columbus OH 43215</w:t>
    </w:r>
  </w:p>
  <w:p w14:paraId="605F4A9F" w14:textId="77777777" w:rsidR="003C4A1D" w:rsidRDefault="003C4A1D" w:rsidP="003C4A1D">
    <w:pPr>
      <w:pStyle w:val="Header"/>
      <w:jc w:val="center"/>
      <w:rPr>
        <w:rFonts w:ascii="Cambria" w:hAnsi="Cambria"/>
        <w:smallCaps/>
        <w:sz w:val="18"/>
        <w:szCs w:val="18"/>
      </w:rPr>
    </w:pPr>
    <w:r w:rsidRPr="00F70D82">
      <w:rPr>
        <w:rFonts w:ascii="Cambria" w:hAnsi="Cambria"/>
        <w:smallCaps/>
        <w:color w:val="002060"/>
        <w:sz w:val="18"/>
        <w:szCs w:val="18"/>
      </w:rPr>
      <w:t xml:space="preserve">Dennis R. Hetzel, </w:t>
    </w:r>
    <w:r>
      <w:rPr>
        <w:rFonts w:ascii="Cambria" w:hAnsi="Cambria"/>
        <w:smallCaps/>
        <w:color w:val="002060"/>
        <w:sz w:val="18"/>
        <w:szCs w:val="18"/>
      </w:rPr>
      <w:t xml:space="preserve">President &amp; </w:t>
    </w:r>
    <w:r w:rsidRPr="00F70D82">
      <w:rPr>
        <w:rFonts w:ascii="Cambria" w:hAnsi="Cambria"/>
        <w:smallCaps/>
        <w:color w:val="002060"/>
        <w:sz w:val="18"/>
        <w:szCs w:val="18"/>
      </w:rPr>
      <w:t>Executive Director</w:t>
    </w:r>
  </w:p>
  <w:p w14:paraId="42BE92D3" w14:textId="77777777" w:rsidR="003C4A1D" w:rsidRPr="009A79AD" w:rsidRDefault="003C4A1D" w:rsidP="003C4A1D">
    <w:pPr>
      <w:pStyle w:val="Header"/>
      <w:jc w:val="center"/>
      <w:rPr>
        <w:rFonts w:ascii="Cambria" w:hAnsi="Cambria"/>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52BEA"/>
    <w:multiLevelType w:val="hybridMultilevel"/>
    <w:tmpl w:val="712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E5"/>
    <w:rsid w:val="0000009C"/>
    <w:rsid w:val="000E14B2"/>
    <w:rsid w:val="0015552A"/>
    <w:rsid w:val="001C3D94"/>
    <w:rsid w:val="00323242"/>
    <w:rsid w:val="003C4A1D"/>
    <w:rsid w:val="003E7AC8"/>
    <w:rsid w:val="004735B0"/>
    <w:rsid w:val="005246E5"/>
    <w:rsid w:val="00541C88"/>
    <w:rsid w:val="00612799"/>
    <w:rsid w:val="006B449A"/>
    <w:rsid w:val="006F20EF"/>
    <w:rsid w:val="00740EEE"/>
    <w:rsid w:val="00852EBA"/>
    <w:rsid w:val="009A79AD"/>
    <w:rsid w:val="009E55BB"/>
    <w:rsid w:val="009F7045"/>
    <w:rsid w:val="00A0217B"/>
    <w:rsid w:val="00A12CE4"/>
    <w:rsid w:val="00B1549C"/>
    <w:rsid w:val="00C52550"/>
    <w:rsid w:val="00C67296"/>
    <w:rsid w:val="00C9158D"/>
    <w:rsid w:val="00D922F6"/>
    <w:rsid w:val="00DC12D5"/>
    <w:rsid w:val="00E03164"/>
    <w:rsid w:val="00F97BE4"/>
    <w:rsid w:val="00FA09C6"/>
    <w:rsid w:val="00FA4830"/>
    <w:rsid w:val="00FD1674"/>
    <w:rsid w:val="00FD7B50"/>
    <w:rsid w:val="00FF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A74EE"/>
  <w15:docId w15:val="{1A5FEB98-6655-4332-AD54-8934E502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E5"/>
    <w:pPr>
      <w:spacing w:after="200" w:line="276" w:lineRule="auto"/>
      <w:ind w:left="720"/>
      <w:contextualSpacing/>
    </w:pPr>
  </w:style>
  <w:style w:type="paragraph" w:styleId="BalloonText">
    <w:name w:val="Balloon Text"/>
    <w:basedOn w:val="Normal"/>
    <w:link w:val="BalloonTextChar"/>
    <w:uiPriority w:val="99"/>
    <w:semiHidden/>
    <w:unhideWhenUsed/>
    <w:rsid w:val="005246E5"/>
    <w:rPr>
      <w:rFonts w:ascii="Tahoma" w:hAnsi="Tahoma" w:cs="Tahoma"/>
      <w:sz w:val="16"/>
      <w:szCs w:val="16"/>
    </w:rPr>
  </w:style>
  <w:style w:type="character" w:customStyle="1" w:styleId="BalloonTextChar">
    <w:name w:val="Balloon Text Char"/>
    <w:basedOn w:val="DefaultParagraphFont"/>
    <w:link w:val="BalloonText"/>
    <w:uiPriority w:val="99"/>
    <w:semiHidden/>
    <w:rsid w:val="005246E5"/>
    <w:rPr>
      <w:rFonts w:ascii="Tahoma" w:hAnsi="Tahoma" w:cs="Tahoma"/>
      <w:sz w:val="16"/>
      <w:szCs w:val="16"/>
    </w:rPr>
  </w:style>
  <w:style w:type="paragraph" w:styleId="Header">
    <w:name w:val="header"/>
    <w:basedOn w:val="Normal"/>
    <w:link w:val="HeaderChar"/>
    <w:uiPriority w:val="99"/>
    <w:unhideWhenUsed/>
    <w:rsid w:val="009A79AD"/>
    <w:pPr>
      <w:tabs>
        <w:tab w:val="center" w:pos="4680"/>
        <w:tab w:val="right" w:pos="9360"/>
      </w:tabs>
    </w:pPr>
  </w:style>
  <w:style w:type="character" w:customStyle="1" w:styleId="HeaderChar">
    <w:name w:val="Header Char"/>
    <w:basedOn w:val="DefaultParagraphFont"/>
    <w:link w:val="Header"/>
    <w:uiPriority w:val="99"/>
    <w:rsid w:val="009A79AD"/>
  </w:style>
  <w:style w:type="paragraph" w:styleId="Footer">
    <w:name w:val="footer"/>
    <w:basedOn w:val="Normal"/>
    <w:link w:val="FooterChar"/>
    <w:uiPriority w:val="99"/>
    <w:unhideWhenUsed/>
    <w:rsid w:val="009A79AD"/>
    <w:pPr>
      <w:tabs>
        <w:tab w:val="center" w:pos="4680"/>
        <w:tab w:val="right" w:pos="9360"/>
      </w:tabs>
    </w:pPr>
  </w:style>
  <w:style w:type="character" w:customStyle="1" w:styleId="FooterChar">
    <w:name w:val="Footer Char"/>
    <w:basedOn w:val="DefaultParagraphFont"/>
    <w:link w:val="Footer"/>
    <w:uiPriority w:val="99"/>
    <w:rsid w:val="009A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Hetzel</dc:creator>
  <cp:lastModifiedBy>Ohio News</cp:lastModifiedBy>
  <cp:revision>6</cp:revision>
  <cp:lastPrinted>2017-10-23T19:59:00Z</cp:lastPrinted>
  <dcterms:created xsi:type="dcterms:W3CDTF">2018-02-12T21:31:00Z</dcterms:created>
  <dcterms:modified xsi:type="dcterms:W3CDTF">2018-02-12T21:37:00Z</dcterms:modified>
</cp:coreProperties>
</file>