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C07C" w14:textId="7D502D17" w:rsidR="00F4232C" w:rsidRDefault="00F4232C" w:rsidP="00F4232C">
      <w:pPr>
        <w:jc w:val="center"/>
        <w:rPr>
          <w:b/>
        </w:rPr>
      </w:pPr>
      <w:r>
        <w:rPr>
          <w:rFonts w:ascii="Arial" w:hAnsi="Arial" w:cs="Arial"/>
          <w:b/>
          <w:noProof/>
        </w:rPr>
        <w:drawing>
          <wp:inline distT="0" distB="0" distL="0" distR="0" wp14:anchorId="07DEC62B" wp14:editId="08650803">
            <wp:extent cx="2946400" cy="105410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6400" cy="1054100"/>
                    </a:xfrm>
                    <a:prstGeom prst="rect">
                      <a:avLst/>
                    </a:prstGeom>
                  </pic:spPr>
                </pic:pic>
              </a:graphicData>
            </a:graphic>
          </wp:inline>
        </w:drawing>
      </w:r>
    </w:p>
    <w:p w14:paraId="7D7E9CBE" w14:textId="77777777" w:rsidR="00F4232C" w:rsidRDefault="00F4232C" w:rsidP="00C515FD">
      <w:pPr>
        <w:rPr>
          <w:b/>
        </w:rPr>
      </w:pPr>
    </w:p>
    <w:p w14:paraId="66092632" w14:textId="571937CD" w:rsidR="00822E4F" w:rsidRDefault="00822E4F" w:rsidP="00C515FD">
      <w:pPr>
        <w:rPr>
          <w:b/>
        </w:rPr>
      </w:pPr>
      <w:r>
        <w:rPr>
          <w:b/>
        </w:rPr>
        <w:t>About the Search</w:t>
      </w:r>
    </w:p>
    <w:p w14:paraId="2F841D1D" w14:textId="314F6A04" w:rsidR="00822E4F" w:rsidRDefault="00822E4F" w:rsidP="00C515FD">
      <w:r>
        <w:t>We are excited to be expanding our Archival Technical Services team</w:t>
      </w:r>
      <w:r w:rsidR="008B1A69">
        <w:t>. There are four positions available at this time due to the creation of new, permanent positions</w:t>
      </w:r>
      <w:r w:rsidR="00B15078">
        <w:t xml:space="preserve">. We encourage you to apply to one or more positions. </w:t>
      </w:r>
      <w:r w:rsidR="0081750C">
        <w:t xml:space="preserve">All positions are available for </w:t>
      </w:r>
      <w:r w:rsidR="00775E1D">
        <w:t xml:space="preserve">a projected </w:t>
      </w:r>
      <w:r w:rsidR="0081750C">
        <w:t xml:space="preserve">September </w:t>
      </w:r>
      <w:r w:rsidR="00775E1D">
        <w:t>26</w:t>
      </w:r>
      <w:r w:rsidR="00F44EB0">
        <w:t>, 2022</w:t>
      </w:r>
      <w:r w:rsidR="00775E1D">
        <w:t xml:space="preserve"> </w:t>
      </w:r>
      <w:r w:rsidR="0081750C">
        <w:t xml:space="preserve">start date. </w:t>
      </w:r>
      <w:r w:rsidR="00A272D9">
        <w:t>The salary range is $40,000 to $46,000 and t</w:t>
      </w:r>
      <w:r w:rsidR="00AA4315">
        <w:t>ravel and relocation assistance is available.</w:t>
      </w:r>
    </w:p>
    <w:p w14:paraId="58C0BCEC" w14:textId="77777777" w:rsidR="005342F3" w:rsidRPr="008A4397" w:rsidRDefault="005342F3" w:rsidP="005342F3">
      <w:pPr>
        <w:rPr>
          <w:b/>
          <w:bCs/>
        </w:rPr>
      </w:pPr>
      <w:r>
        <w:rPr>
          <w:b/>
          <w:bCs/>
        </w:rPr>
        <w:t xml:space="preserve">Interested applicants are encouraged to </w:t>
      </w:r>
      <w:r w:rsidRPr="008A4397">
        <w:rPr>
          <w:b/>
          <w:bCs/>
        </w:rPr>
        <w:t xml:space="preserve">join us for an informational webinar via Zoom on Wednesday, July 13, 2022 from 4:00pm to 4:45pm Eastern time. Zoom link: </w:t>
      </w:r>
      <w:hyperlink r:id="rId9" w:history="1">
        <w:r w:rsidRPr="008A4397">
          <w:rPr>
            <w:rStyle w:val="Hyperlink"/>
            <w:b/>
            <w:bCs/>
          </w:rPr>
          <w:t>http://go.osu.edu/CNbw</w:t>
        </w:r>
      </w:hyperlink>
      <w:r w:rsidRPr="008A4397">
        <w:rPr>
          <w:b/>
          <w:bCs/>
        </w:rPr>
        <w:t xml:space="preserve"> </w:t>
      </w:r>
    </w:p>
    <w:p w14:paraId="26BFBF68" w14:textId="080B2B2D" w:rsidR="00C515FD" w:rsidRDefault="00C515FD" w:rsidP="00C515FD">
      <w:pPr>
        <w:rPr>
          <w:b/>
        </w:rPr>
      </w:pPr>
      <w:r>
        <w:rPr>
          <w:b/>
        </w:rPr>
        <w:t>About Archival Technical Services</w:t>
      </w:r>
    </w:p>
    <w:p w14:paraId="251EC9B5" w14:textId="5CD29B6B" w:rsidR="008B5AF5" w:rsidRDefault="008B5AF5" w:rsidP="00C515FD">
      <w:r>
        <w:t>These positions will join t</w:t>
      </w:r>
      <w:r w:rsidR="00C515FD" w:rsidRPr="00C515FD">
        <w:t>he Archival Technical Services Unit at The Ohio State University Libraries</w:t>
      </w:r>
      <w:r>
        <w:t>. Archival Technical Services</w:t>
      </w:r>
      <w:r w:rsidR="00057CF5">
        <w:t>, led by the Archival Technical Services Manager,</w:t>
      </w:r>
      <w:r w:rsidR="00C515FD" w:rsidRPr="00C515FD">
        <w:t xml:space="preserve"> is responsible for a broad range of archival activities, including, but not limited to: accessioning; creating, remediating, and maintaining archival description; processing; creating and maintaining appropriate materials housing; facilitating storage and retrieval of materials;</w:t>
      </w:r>
      <w:r w:rsidR="00C43E03">
        <w:t xml:space="preserve"> managing archival projects;</w:t>
      </w:r>
      <w:r w:rsidR="00C515FD" w:rsidRPr="00C515FD">
        <w:t xml:space="preserve"> and coordinating archival operations and logistics in support of this work</w:t>
      </w:r>
      <w:r w:rsidR="00F47842">
        <w:t>, including significant partnership in a multi-year project to expand our collections storage facility</w:t>
      </w:r>
      <w:r>
        <w:t>.</w:t>
      </w:r>
      <w:r w:rsidR="00B60D7B">
        <w:t xml:space="preserve"> Archival Technical Services collaborates widely across Libraries. </w:t>
      </w:r>
    </w:p>
    <w:p w14:paraId="10CA7C38" w14:textId="3847294C" w:rsidR="0081750C" w:rsidRDefault="0081750C" w:rsidP="00C515FD">
      <w:r>
        <w:t>Archival Technical Services is organized into three areas. Accessioning is responsible for intake of new materials</w:t>
      </w:r>
      <w:r w:rsidR="00775E1D">
        <w:t>, and two of the new positions are in this area, reporting to the Accessioning Coordinator</w:t>
      </w:r>
      <w:r>
        <w:t>. Arrangement and Description leads activities to create and improve description and physical control as well as performing archival processing</w:t>
      </w:r>
      <w:r w:rsidR="00775E1D">
        <w:t>, and one new position is in this area, reporting to the Arrangement and Description Coordinator</w:t>
      </w:r>
      <w:r>
        <w:t>. Archival Operations plans and executes a variety of archival technical services projects and supports the logistics for the entire unit.</w:t>
      </w:r>
      <w:r w:rsidR="00775E1D">
        <w:t xml:space="preserve">  The Archival Operations Coordinator is a redeveloped position, reporting to the </w:t>
      </w:r>
      <w:r w:rsidR="00057CF5">
        <w:t>Archival Technical Services Manager.</w:t>
      </w:r>
      <w:r>
        <w:t xml:space="preserve"> </w:t>
      </w:r>
    </w:p>
    <w:p w14:paraId="0ADA19B1" w14:textId="19FA50BB" w:rsidR="00A8464B" w:rsidRPr="00A8464B" w:rsidRDefault="00A8464B" w:rsidP="00A8464B">
      <w:r>
        <w:t>Education and experience needed for these positions starts with a b</w:t>
      </w:r>
      <w:r w:rsidRPr="00A8464B">
        <w:t>achelor's degree in a relevant field, or equivalent combination of education and experience</w:t>
      </w:r>
      <w:r>
        <w:t xml:space="preserve"> and a m</w:t>
      </w:r>
      <w:r w:rsidRPr="00A8464B">
        <w:t>inimum of 1</w:t>
      </w:r>
      <w:r>
        <w:t xml:space="preserve"> to 3</w:t>
      </w:r>
      <w:r w:rsidRPr="00A8464B">
        <w:t xml:space="preserve"> year</w:t>
      </w:r>
      <w:r>
        <w:t>s of</w:t>
      </w:r>
      <w:r w:rsidRPr="00A8464B">
        <w:t xml:space="preserve"> experience in position(s) with primary or significant focus on archival arrangement and description activities</w:t>
      </w:r>
      <w:r w:rsidR="00AA4315">
        <w:t>. We are looking for</w:t>
      </w:r>
      <w:r w:rsidRPr="00A8464B">
        <w:t xml:space="preserve"> </w:t>
      </w:r>
      <w:r w:rsidR="00AA4315">
        <w:t xml:space="preserve">applicants with </w:t>
      </w:r>
      <w:r w:rsidRPr="00A8464B">
        <w:t>demonstrated experience successfully utilizing relevant archival standards and best practices</w:t>
      </w:r>
      <w:r w:rsidR="00AA4315">
        <w:t xml:space="preserve">, </w:t>
      </w:r>
      <w:r w:rsidRPr="00A8464B">
        <w:t>ability to follow complex guidelines with a high degree of</w:t>
      </w:r>
      <w:r w:rsidR="00AA4315">
        <w:t xml:space="preserve"> a</w:t>
      </w:r>
      <w:r w:rsidRPr="00A8464B">
        <w:t>ccuracy</w:t>
      </w:r>
      <w:r w:rsidR="00AA4315">
        <w:t xml:space="preserve">, and </w:t>
      </w:r>
      <w:r w:rsidRPr="00A8464B">
        <w:t>ability to work effectively in a highly collaborative environment.</w:t>
      </w:r>
      <w:r w:rsidR="00AA4315">
        <w:t xml:space="preserve"> </w:t>
      </w:r>
    </w:p>
    <w:p w14:paraId="396D15BA" w14:textId="02CEC013" w:rsidR="008B5AF5" w:rsidRPr="008B5AF5" w:rsidRDefault="000F3012" w:rsidP="008B5AF5">
      <w:r>
        <w:t>The unit is</w:t>
      </w:r>
      <w:r w:rsidR="00B60D7B">
        <w:t xml:space="preserve"> part of t</w:t>
      </w:r>
      <w:r w:rsidR="00B9598F">
        <w:t>h</w:t>
      </w:r>
      <w:r w:rsidR="00D82658">
        <w:t xml:space="preserve">e </w:t>
      </w:r>
      <w:hyperlink r:id="rId10" w:history="1">
        <w:r w:rsidR="00AF6D92">
          <w:rPr>
            <w:rStyle w:val="Hyperlink"/>
          </w:rPr>
          <w:t>Content and Access</w:t>
        </w:r>
      </w:hyperlink>
      <w:r w:rsidR="00D82658">
        <w:t xml:space="preserve"> </w:t>
      </w:r>
      <w:r w:rsidR="008B5AF5" w:rsidRPr="008B5AF5">
        <w:t>division</w:t>
      </w:r>
      <w:r w:rsidR="00B60D7B">
        <w:t>, which</w:t>
      </w:r>
      <w:r w:rsidR="008B5AF5" w:rsidRPr="008B5AF5">
        <w:t xml:space="preserve"> enables seamless discovery, and digital and physical use of University Libraries collections – now and into the future. Content and Access maintains resources to facilitate knowledge and culture sharing curated and preserved by University Libraries to advance:</w:t>
      </w:r>
    </w:p>
    <w:p w14:paraId="28E74894" w14:textId="77777777" w:rsidR="008B5AF5" w:rsidRPr="008B5AF5" w:rsidRDefault="008B5AF5" w:rsidP="008B5AF5">
      <w:pPr>
        <w:numPr>
          <w:ilvl w:val="0"/>
          <w:numId w:val="2"/>
        </w:numPr>
      </w:pPr>
      <w:r w:rsidRPr="008B5AF5">
        <w:lastRenderedPageBreak/>
        <w:t>Innovative research, creative expression, transformative teaching, and effective learning.</w:t>
      </w:r>
    </w:p>
    <w:p w14:paraId="4BD81E98" w14:textId="77777777" w:rsidR="008B5AF5" w:rsidRPr="008B5AF5" w:rsidRDefault="008B5AF5" w:rsidP="008B5AF5">
      <w:pPr>
        <w:numPr>
          <w:ilvl w:val="0"/>
          <w:numId w:val="2"/>
        </w:numPr>
      </w:pPr>
      <w:r w:rsidRPr="008B5AF5">
        <w:t>Collaborative collection development and management in partnership with other libraries in the state, region, and nation.</w:t>
      </w:r>
    </w:p>
    <w:p w14:paraId="47525297" w14:textId="228C7362" w:rsidR="00B60D7B" w:rsidRDefault="008B5AF5" w:rsidP="00B60D7B">
      <w:pPr>
        <w:numPr>
          <w:ilvl w:val="0"/>
          <w:numId w:val="2"/>
        </w:numPr>
      </w:pPr>
      <w:r w:rsidRPr="008B5AF5">
        <w:t>Empowered knowledge creators leveraging the collections of University Libraries.</w:t>
      </w:r>
    </w:p>
    <w:p w14:paraId="013329B5" w14:textId="71713C1E" w:rsidR="000F3012" w:rsidRPr="008B5AF5" w:rsidRDefault="000F3012" w:rsidP="000F3012">
      <w:r>
        <w:t xml:space="preserve">Within Content and Access, Archival Technical Services is one of five units in the Acquisitions and Discovery program area. </w:t>
      </w:r>
      <w:r w:rsidRPr="008B5AF5">
        <w:t>Acquisitions and Discovery supports relationships with campus stakeholders, donors and other external partners to purchase and license resources that reflect the university’s teaching and research needs. Acquisitions and Discovery leverages national and international standards of content description to develop descriptive search tools and to present the unique qualities and contextual importance of the exceptional collections and resources curated by University Libraries</w:t>
      </w:r>
      <w:r>
        <w:t xml:space="preserve">. There is particular collaboration with the units that purchase and license content and the teams responsible for bibliographic description. </w:t>
      </w:r>
    </w:p>
    <w:p w14:paraId="40EC7765" w14:textId="77777777" w:rsidR="008B5AF5" w:rsidRDefault="008B5AF5" w:rsidP="008B5AF5">
      <w:r>
        <w:rPr>
          <w:b/>
        </w:rPr>
        <w:t>About Special Collections</w:t>
      </w:r>
    </w:p>
    <w:p w14:paraId="4AAD2399" w14:textId="036A1071" w:rsidR="008B5AF5" w:rsidRPr="008B5AF5" w:rsidRDefault="008B5AF5" w:rsidP="008B5AF5">
      <w:r>
        <w:t>These positions will work with t</w:t>
      </w:r>
      <w:r w:rsidRPr="008B5AF5">
        <w:t>he distinctive and unique collections housed at University Libraries</w:t>
      </w:r>
      <w:r>
        <w:t>,</w:t>
      </w:r>
      <w:r w:rsidRPr="008B5AF5">
        <w:t> includ</w:t>
      </w:r>
      <w:r>
        <w:t>ing</w:t>
      </w:r>
      <w:r w:rsidRPr="008B5AF5">
        <w:t xml:space="preserve"> modern archives, </w:t>
      </w:r>
      <w:r w:rsidR="00C43E03">
        <w:t xml:space="preserve">original papers, </w:t>
      </w:r>
      <w:r w:rsidRPr="008B5AF5">
        <w:t xml:space="preserve">printed books, art, pamphlets, photographs, </w:t>
      </w:r>
      <w:r w:rsidR="00C43E03">
        <w:t>textiles, audio-visual formats, computer media formats, ephemera, three-dimensional objects,</w:t>
      </w:r>
      <w:r w:rsidRPr="008B5AF5">
        <w:t xml:space="preserve"> and much more in the following special collections:</w:t>
      </w:r>
    </w:p>
    <w:p w14:paraId="19D5B1D2" w14:textId="786A6B5F" w:rsidR="000F3012" w:rsidRDefault="000F3012" w:rsidP="000F3012">
      <w:pPr>
        <w:numPr>
          <w:ilvl w:val="0"/>
          <w:numId w:val="3"/>
        </w:numPr>
      </w:pPr>
      <w:r>
        <w:t>Thompson Library Special Collections</w:t>
      </w:r>
    </w:p>
    <w:p w14:paraId="7D381D3F" w14:textId="08877DBD" w:rsidR="000F3012" w:rsidRPr="008B5AF5" w:rsidRDefault="00483734" w:rsidP="000F3012">
      <w:pPr>
        <w:numPr>
          <w:ilvl w:val="1"/>
          <w:numId w:val="3"/>
        </w:numPr>
      </w:pPr>
      <w:hyperlink r:id="rId11" w:history="1">
        <w:proofErr w:type="spellStart"/>
        <w:r w:rsidR="000F3012" w:rsidRPr="008B5AF5">
          <w:rPr>
            <w:rStyle w:val="Hyperlink"/>
            <w:b/>
            <w:bCs/>
          </w:rPr>
          <w:t>Hilandar</w:t>
        </w:r>
        <w:proofErr w:type="spellEnd"/>
        <w:r w:rsidR="000F3012" w:rsidRPr="008B5AF5">
          <w:rPr>
            <w:rStyle w:val="Hyperlink"/>
            <w:b/>
            <w:bCs/>
          </w:rPr>
          <w:t xml:space="preserve"> Research Library</w:t>
        </w:r>
      </w:hyperlink>
    </w:p>
    <w:p w14:paraId="6CC6F73D" w14:textId="676B9021" w:rsidR="000F3012" w:rsidRPr="008B5AF5" w:rsidRDefault="00483734" w:rsidP="000F3012">
      <w:pPr>
        <w:numPr>
          <w:ilvl w:val="1"/>
          <w:numId w:val="3"/>
        </w:numPr>
      </w:pPr>
      <w:hyperlink r:id="rId12" w:history="1">
        <w:r w:rsidR="00AF6D92">
          <w:rPr>
            <w:rStyle w:val="Hyperlink"/>
            <w:b/>
            <w:bCs/>
          </w:rPr>
          <w:t>Jerome Lawrence and Robert E. Lee Theatre Research Institute</w:t>
        </w:r>
      </w:hyperlink>
    </w:p>
    <w:p w14:paraId="5783FAC4" w14:textId="2572B6DF" w:rsidR="000F3012" w:rsidRDefault="00483734" w:rsidP="000F3012">
      <w:pPr>
        <w:numPr>
          <w:ilvl w:val="1"/>
          <w:numId w:val="3"/>
        </w:numPr>
      </w:pPr>
      <w:hyperlink r:id="rId13" w:history="1">
        <w:r w:rsidR="00AF6D92">
          <w:rPr>
            <w:rStyle w:val="Hyperlink"/>
            <w:b/>
            <w:bCs/>
          </w:rPr>
          <w:t>Rare Books and Manuscripts Library</w:t>
        </w:r>
      </w:hyperlink>
    </w:p>
    <w:p w14:paraId="783BF929" w14:textId="00BCF3AF" w:rsidR="000F3012" w:rsidRDefault="000F3012" w:rsidP="000F3012">
      <w:pPr>
        <w:numPr>
          <w:ilvl w:val="0"/>
          <w:numId w:val="3"/>
        </w:numPr>
      </w:pPr>
      <w:r>
        <w:t>Archives</w:t>
      </w:r>
    </w:p>
    <w:p w14:paraId="78DDF2A5" w14:textId="61AFA24C" w:rsidR="000F3012" w:rsidRPr="008B5AF5" w:rsidRDefault="00483734" w:rsidP="000F3012">
      <w:pPr>
        <w:numPr>
          <w:ilvl w:val="1"/>
          <w:numId w:val="3"/>
        </w:numPr>
      </w:pPr>
      <w:hyperlink r:id="rId14" w:history="1">
        <w:r w:rsidR="00AF6D92">
          <w:rPr>
            <w:rStyle w:val="Hyperlink"/>
            <w:b/>
            <w:bCs/>
          </w:rPr>
          <w:t>Byrd Polar and Climate Research Center Archival Program</w:t>
        </w:r>
      </w:hyperlink>
    </w:p>
    <w:p w14:paraId="20C3A128" w14:textId="7DCC50AB" w:rsidR="000F3012" w:rsidRPr="008B5AF5" w:rsidRDefault="00483734" w:rsidP="000F3012">
      <w:pPr>
        <w:numPr>
          <w:ilvl w:val="1"/>
          <w:numId w:val="3"/>
        </w:numPr>
      </w:pPr>
      <w:hyperlink r:id="rId15" w:history="1">
        <w:r w:rsidR="00AF6D92">
          <w:rPr>
            <w:rStyle w:val="Hyperlink"/>
            <w:b/>
            <w:bCs/>
          </w:rPr>
          <w:t>Ohio Public Policy Archives</w:t>
        </w:r>
      </w:hyperlink>
    </w:p>
    <w:p w14:paraId="6BDD383E" w14:textId="4563609E" w:rsidR="000F3012" w:rsidRDefault="00483734" w:rsidP="000F3012">
      <w:pPr>
        <w:numPr>
          <w:ilvl w:val="1"/>
          <w:numId w:val="3"/>
        </w:numPr>
      </w:pPr>
      <w:hyperlink r:id="rId16" w:history="1">
        <w:r w:rsidR="00AF6D92">
          <w:rPr>
            <w:rStyle w:val="Hyperlink"/>
            <w:b/>
            <w:bCs/>
          </w:rPr>
          <w:t>University Archives</w:t>
        </w:r>
      </w:hyperlink>
    </w:p>
    <w:p w14:paraId="6F3B907A" w14:textId="06035DBA" w:rsidR="008B5AF5" w:rsidRDefault="00483734" w:rsidP="008B5AF5">
      <w:pPr>
        <w:numPr>
          <w:ilvl w:val="0"/>
          <w:numId w:val="3"/>
        </w:numPr>
      </w:pPr>
      <w:hyperlink r:id="rId17" w:history="1">
        <w:r w:rsidR="00AF6D92">
          <w:rPr>
            <w:rStyle w:val="Hyperlink"/>
            <w:b/>
            <w:bCs/>
          </w:rPr>
          <w:t>Billy Ireland Cartoon Library &amp; Museum</w:t>
        </w:r>
      </w:hyperlink>
    </w:p>
    <w:p w14:paraId="2871AB5B" w14:textId="67DE6B4C" w:rsidR="000F3012" w:rsidRDefault="00B60D7B" w:rsidP="00B60D7B">
      <w:r w:rsidRPr="00B60D7B">
        <w:t>The Archival Technical Services Unit has direct responsibility for archival technical services activities for Thompson Library Special Collections units and Archives units, and collaborates with the Billy Ireland Cartoon Library and Museum on selected activities for their holdings.</w:t>
      </w:r>
      <w:r w:rsidR="000F3012">
        <w:t xml:space="preserve"> Across these collections, there is a wide range of formats, topics, and provenance of collections. The current focus of the unit is on the strong holdings and robust collecti</w:t>
      </w:r>
      <w:r w:rsidR="00057CF5">
        <w:t>ng</w:t>
      </w:r>
      <w:r w:rsidR="000F3012">
        <w:t xml:space="preserve"> in 20</w:t>
      </w:r>
      <w:r w:rsidR="000F3012" w:rsidRPr="000F3012">
        <w:rPr>
          <w:vertAlign w:val="superscript"/>
        </w:rPr>
        <w:t>th</w:t>
      </w:r>
      <w:r w:rsidR="000F3012">
        <w:t xml:space="preserve"> and 21</w:t>
      </w:r>
      <w:r w:rsidR="000F3012" w:rsidRPr="000F3012">
        <w:rPr>
          <w:vertAlign w:val="superscript"/>
        </w:rPr>
        <w:t>st</w:t>
      </w:r>
      <w:r w:rsidR="000F3012">
        <w:t xml:space="preserve"> century literature</w:t>
      </w:r>
      <w:r w:rsidR="00057CF5">
        <w:t xml:space="preserve"> and creative expression</w:t>
      </w:r>
      <w:r w:rsidR="000F3012">
        <w:t xml:space="preserve">, performing arts, politics, </w:t>
      </w:r>
      <w:r w:rsidR="00057CF5">
        <w:t>scientific exploration,</w:t>
      </w:r>
      <w:r w:rsidR="000F3012">
        <w:t xml:space="preserve"> University records</w:t>
      </w:r>
      <w:r w:rsidR="00057CF5">
        <w:t>, and many other areas</w:t>
      </w:r>
      <w:r w:rsidR="000F3012">
        <w:t xml:space="preserve">. We are also invested in improving </w:t>
      </w:r>
      <w:r w:rsidR="00057CF5">
        <w:t xml:space="preserve">equity, </w:t>
      </w:r>
      <w:r w:rsidR="000F3012">
        <w:t>discoverability</w:t>
      </w:r>
      <w:r w:rsidR="00057CF5">
        <w:t>,</w:t>
      </w:r>
      <w:r w:rsidR="000F3012">
        <w:t xml:space="preserve"> and accessibility of all collections to support diverse research communities and users. </w:t>
      </w:r>
    </w:p>
    <w:p w14:paraId="44D6DF6C" w14:textId="4AAF4952" w:rsidR="00822E4F" w:rsidRDefault="00822E4F" w:rsidP="00B60D7B">
      <w:r>
        <w:t xml:space="preserve">You can explore the </w:t>
      </w:r>
      <w:hyperlink r:id="rId18" w:history="1">
        <w:r w:rsidR="00AF6D92">
          <w:rPr>
            <w:rStyle w:val="Hyperlink"/>
          </w:rPr>
          <w:t>Special Collections Registry</w:t>
        </w:r>
      </w:hyperlink>
      <w:r>
        <w:t xml:space="preserve"> to learn more about the collections.</w:t>
      </w:r>
    </w:p>
    <w:p w14:paraId="6C91C307" w14:textId="6FF45FF6" w:rsidR="000F3012" w:rsidRDefault="000F3012" w:rsidP="00B60D7B">
      <w:pPr>
        <w:rPr>
          <w:b/>
        </w:rPr>
      </w:pPr>
      <w:r>
        <w:rPr>
          <w:b/>
        </w:rPr>
        <w:lastRenderedPageBreak/>
        <w:t>About University Libraries</w:t>
      </w:r>
    </w:p>
    <w:p w14:paraId="0D124B71" w14:textId="073A1096" w:rsidR="000F3012" w:rsidRDefault="000F3012" w:rsidP="000F3012">
      <w:r>
        <w:t>The Ohio State University Libraries aspires to be the leading library advancing the educational, research, and engagement missions of a national flagship public university.</w:t>
      </w:r>
    </w:p>
    <w:p w14:paraId="22A38413" w14:textId="5B07C37C" w:rsidR="000F3012" w:rsidRDefault="000F3012" w:rsidP="000F3012">
      <w:r>
        <w:t>The Libraries’ greatest resource is our faculty and staff. Their expertise produces value beyond the collections and their commitment to continual improvement and innovation is one of the most significant ways University Libraries meets the diverse and evolving information needs of university students, faculty, staff, alongside scholars throughout Ohio and the world. View our faculty and staff </w:t>
      </w:r>
      <w:hyperlink r:id="rId19" w:history="1">
        <w:r w:rsidR="00AF6D92">
          <w:rPr>
            <w:rStyle w:val="Hyperlink"/>
          </w:rPr>
          <w:t>organizational chart</w:t>
        </w:r>
      </w:hyperlink>
      <w:r>
        <w:t>.</w:t>
      </w:r>
    </w:p>
    <w:p w14:paraId="5EC06508" w14:textId="34CE36C5" w:rsidR="000F3012" w:rsidRDefault="000F3012" w:rsidP="00B60D7B">
      <w:r>
        <w:t xml:space="preserve">Libraries’ </w:t>
      </w:r>
      <w:hyperlink r:id="rId20" w:history="1">
        <w:r w:rsidR="00AF6D92">
          <w:rPr>
            <w:rStyle w:val="Hyperlink"/>
          </w:rPr>
          <w:t>Strategic Directions</w:t>
        </w:r>
      </w:hyperlink>
      <w:r>
        <w:t xml:space="preserve"> guide our work. </w:t>
      </w:r>
    </w:p>
    <w:p w14:paraId="6B431194" w14:textId="39CD448E" w:rsidR="00D82658" w:rsidRPr="00D82658" w:rsidRDefault="00D82658" w:rsidP="00B60D7B">
      <w:pPr>
        <w:rPr>
          <w:b/>
          <w:bCs/>
        </w:rPr>
      </w:pPr>
      <w:r w:rsidRPr="00D82658">
        <w:rPr>
          <w:b/>
          <w:bCs/>
        </w:rPr>
        <w:t>How to Apply</w:t>
      </w:r>
    </w:p>
    <w:p w14:paraId="2918E496" w14:textId="2A309D0F" w:rsidR="00D82658" w:rsidRDefault="00D82658" w:rsidP="00D82658">
      <w:r>
        <w:t>Please submit cover letter and resume with the online application</w:t>
      </w:r>
      <w:r w:rsidR="00AF6D92">
        <w:t xml:space="preserve"> at </w:t>
      </w:r>
      <w:hyperlink r:id="rId21" w:history="1">
        <w:r w:rsidR="00483734" w:rsidRPr="00483734">
          <w:rPr>
            <w:rStyle w:val="Hyperlink"/>
          </w:rPr>
          <w:t>https://library.osu.edu/archival-technical-services-jobs</w:t>
        </w:r>
      </w:hyperlink>
      <w:r>
        <w:t>. This posting will close on July 31, 2022.</w:t>
      </w:r>
      <w:r w:rsidR="00AA4315">
        <w:t xml:space="preserve"> </w:t>
      </w:r>
      <w:bookmarkStart w:id="0" w:name="_GoBack"/>
      <w:bookmarkEnd w:id="0"/>
    </w:p>
    <w:p w14:paraId="3B061646" w14:textId="77777777" w:rsidR="00D82658" w:rsidRDefault="00D82658" w:rsidP="00D82658">
      <w:pPr>
        <w:rPr>
          <w:i/>
          <w:iCs/>
        </w:rPr>
      </w:pPr>
      <w:r>
        <w:rPr>
          <w:i/>
          <w:iCs/>
        </w:rPr>
        <w:t>University Libraries is</w:t>
      </w:r>
      <w:r w:rsidRPr="008D6396">
        <w:rPr>
          <w:i/>
          <w:iCs/>
        </w:rPr>
        <w:t xml:space="preserve"> committed to </w:t>
      </w:r>
      <w:r>
        <w:rPr>
          <w:i/>
          <w:iCs/>
        </w:rPr>
        <w:t xml:space="preserve">building a </w:t>
      </w:r>
      <w:r w:rsidRPr="008D6396">
        <w:rPr>
          <w:i/>
          <w:iCs/>
        </w:rPr>
        <w:t>divers</w:t>
      </w:r>
      <w:r>
        <w:rPr>
          <w:i/>
          <w:iCs/>
        </w:rPr>
        <w:t>e</w:t>
      </w:r>
      <w:r w:rsidRPr="008D6396">
        <w:rPr>
          <w:i/>
          <w:iCs/>
        </w:rPr>
        <w:t>, equi</w:t>
      </w:r>
      <w:r>
        <w:rPr>
          <w:i/>
          <w:iCs/>
        </w:rPr>
        <w:t>table</w:t>
      </w:r>
      <w:r w:rsidRPr="008D6396">
        <w:rPr>
          <w:i/>
          <w:iCs/>
        </w:rPr>
        <w:t xml:space="preserve"> and inclusive environment for people of all background</w:t>
      </w:r>
      <w:r>
        <w:rPr>
          <w:i/>
          <w:iCs/>
        </w:rPr>
        <w:t xml:space="preserve">s and </w:t>
      </w:r>
      <w:r w:rsidRPr="008D6396">
        <w:rPr>
          <w:i/>
          <w:iCs/>
        </w:rPr>
        <w:t>ages. We are taking steps to meet that commitment</w:t>
      </w:r>
      <w:r>
        <w:rPr>
          <w:i/>
          <w:iCs/>
        </w:rPr>
        <w:t xml:space="preserve"> and</w:t>
      </w:r>
      <w:r w:rsidRPr="008D6396">
        <w:rPr>
          <w:i/>
          <w:iCs/>
        </w:rPr>
        <w:t xml:space="preserve"> especially encourage members of under-represented communities to apply, including</w:t>
      </w:r>
      <w:r>
        <w:rPr>
          <w:i/>
          <w:iCs/>
        </w:rPr>
        <w:t xml:space="preserve"> but not limited to</w:t>
      </w:r>
      <w:r w:rsidRPr="008D6396">
        <w:rPr>
          <w:i/>
          <w:iCs/>
        </w:rPr>
        <w:t xml:space="preserve"> women, people of color, LGBTQ+ people</w:t>
      </w:r>
      <w:r>
        <w:rPr>
          <w:i/>
          <w:iCs/>
        </w:rPr>
        <w:t>, veterans and people with different abilities</w:t>
      </w:r>
      <w:r w:rsidRPr="008D6396">
        <w:rPr>
          <w:i/>
          <w:iCs/>
        </w:rPr>
        <w:t>. We know there are great candidates who have backgrounds less traditional to our field of work</w:t>
      </w:r>
      <w:r>
        <w:rPr>
          <w:i/>
          <w:iCs/>
        </w:rPr>
        <w:t xml:space="preserve">—if </w:t>
      </w:r>
      <w:r w:rsidRPr="008D6396">
        <w:rPr>
          <w:i/>
          <w:iCs/>
        </w:rPr>
        <w:t>that's you, please apply and tell us about yourself.</w:t>
      </w:r>
    </w:p>
    <w:p w14:paraId="4BDA83F1" w14:textId="77777777" w:rsidR="000F3012" w:rsidRPr="000F3012" w:rsidRDefault="000F3012" w:rsidP="00B60D7B">
      <w:pPr>
        <w:rPr>
          <w:b/>
        </w:rPr>
      </w:pPr>
    </w:p>
    <w:p w14:paraId="55E866CE" w14:textId="77777777" w:rsidR="00B60D7B" w:rsidRPr="008B5AF5" w:rsidRDefault="00B60D7B" w:rsidP="00C515FD"/>
    <w:sectPr w:rsidR="00B60D7B" w:rsidRPr="008B5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56E1"/>
    <w:multiLevelType w:val="multilevel"/>
    <w:tmpl w:val="9778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3477E"/>
    <w:multiLevelType w:val="multilevel"/>
    <w:tmpl w:val="F8F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E45DC"/>
    <w:multiLevelType w:val="multilevel"/>
    <w:tmpl w:val="9316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FD"/>
    <w:rsid w:val="00057CF5"/>
    <w:rsid w:val="000F3012"/>
    <w:rsid w:val="00227F99"/>
    <w:rsid w:val="00483734"/>
    <w:rsid w:val="005342F3"/>
    <w:rsid w:val="005E1BD3"/>
    <w:rsid w:val="005F170E"/>
    <w:rsid w:val="007276C5"/>
    <w:rsid w:val="00775E1D"/>
    <w:rsid w:val="007F1D66"/>
    <w:rsid w:val="0081750C"/>
    <w:rsid w:val="00822E4F"/>
    <w:rsid w:val="0085695B"/>
    <w:rsid w:val="008B1A69"/>
    <w:rsid w:val="008B5AF5"/>
    <w:rsid w:val="00A272D9"/>
    <w:rsid w:val="00A8464B"/>
    <w:rsid w:val="00AA4315"/>
    <w:rsid w:val="00AF6D92"/>
    <w:rsid w:val="00B15078"/>
    <w:rsid w:val="00B60D7B"/>
    <w:rsid w:val="00B9598F"/>
    <w:rsid w:val="00C43E03"/>
    <w:rsid w:val="00C515FD"/>
    <w:rsid w:val="00CC0A37"/>
    <w:rsid w:val="00CE5672"/>
    <w:rsid w:val="00D14753"/>
    <w:rsid w:val="00D82658"/>
    <w:rsid w:val="00F4232C"/>
    <w:rsid w:val="00F44EB0"/>
    <w:rsid w:val="00F4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2E05"/>
  <w15:chartTrackingRefBased/>
  <w15:docId w15:val="{00524FEA-4CC2-4A21-A530-1C681411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5FD"/>
    <w:rPr>
      <w:color w:val="0000FF"/>
      <w:u w:val="single"/>
    </w:rPr>
  </w:style>
  <w:style w:type="character" w:styleId="Emphasis">
    <w:name w:val="Emphasis"/>
    <w:basedOn w:val="DefaultParagraphFont"/>
    <w:uiPriority w:val="20"/>
    <w:qFormat/>
    <w:rsid w:val="00C515FD"/>
    <w:rPr>
      <w:i/>
      <w:iCs/>
    </w:rPr>
  </w:style>
  <w:style w:type="paragraph" w:styleId="NormalWeb">
    <w:name w:val="Normal (Web)"/>
    <w:basedOn w:val="Normal"/>
    <w:uiPriority w:val="99"/>
    <w:semiHidden/>
    <w:unhideWhenUsed/>
    <w:rsid w:val="008B5AF5"/>
    <w:rPr>
      <w:rFonts w:ascii="Times New Roman" w:hAnsi="Times New Roman" w:cs="Times New Roman"/>
      <w:sz w:val="24"/>
      <w:szCs w:val="24"/>
    </w:rPr>
  </w:style>
  <w:style w:type="paragraph" w:styleId="ListParagraph">
    <w:name w:val="List Paragraph"/>
    <w:basedOn w:val="Normal"/>
    <w:uiPriority w:val="34"/>
    <w:qFormat/>
    <w:rsid w:val="008B5AF5"/>
    <w:pPr>
      <w:ind w:left="720"/>
      <w:contextualSpacing/>
    </w:pPr>
  </w:style>
  <w:style w:type="character" w:styleId="UnresolvedMention">
    <w:name w:val="Unresolved Mention"/>
    <w:basedOn w:val="DefaultParagraphFont"/>
    <w:uiPriority w:val="99"/>
    <w:semiHidden/>
    <w:unhideWhenUsed/>
    <w:rsid w:val="008B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18003">
      <w:bodyDiv w:val="1"/>
      <w:marLeft w:val="0"/>
      <w:marRight w:val="0"/>
      <w:marTop w:val="0"/>
      <w:marBottom w:val="0"/>
      <w:divBdr>
        <w:top w:val="none" w:sz="0" w:space="0" w:color="auto"/>
        <w:left w:val="none" w:sz="0" w:space="0" w:color="auto"/>
        <w:bottom w:val="none" w:sz="0" w:space="0" w:color="auto"/>
        <w:right w:val="none" w:sz="0" w:space="0" w:color="auto"/>
      </w:divBdr>
      <w:divsChild>
        <w:div w:id="1801336850">
          <w:marLeft w:val="0"/>
          <w:marRight w:val="0"/>
          <w:marTop w:val="0"/>
          <w:marBottom w:val="0"/>
          <w:divBdr>
            <w:top w:val="none" w:sz="0" w:space="0" w:color="auto"/>
            <w:left w:val="none" w:sz="0" w:space="0" w:color="auto"/>
            <w:bottom w:val="none" w:sz="0" w:space="0" w:color="auto"/>
            <w:right w:val="none" w:sz="0" w:space="0" w:color="auto"/>
          </w:divBdr>
          <w:divsChild>
            <w:div w:id="16184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5">
      <w:bodyDiv w:val="1"/>
      <w:marLeft w:val="0"/>
      <w:marRight w:val="0"/>
      <w:marTop w:val="0"/>
      <w:marBottom w:val="0"/>
      <w:divBdr>
        <w:top w:val="none" w:sz="0" w:space="0" w:color="auto"/>
        <w:left w:val="none" w:sz="0" w:space="0" w:color="auto"/>
        <w:bottom w:val="none" w:sz="0" w:space="0" w:color="auto"/>
        <w:right w:val="none" w:sz="0" w:space="0" w:color="auto"/>
      </w:divBdr>
    </w:div>
    <w:div w:id="1233740663">
      <w:bodyDiv w:val="1"/>
      <w:marLeft w:val="0"/>
      <w:marRight w:val="0"/>
      <w:marTop w:val="0"/>
      <w:marBottom w:val="0"/>
      <w:divBdr>
        <w:top w:val="none" w:sz="0" w:space="0" w:color="auto"/>
        <w:left w:val="none" w:sz="0" w:space="0" w:color="auto"/>
        <w:bottom w:val="none" w:sz="0" w:space="0" w:color="auto"/>
        <w:right w:val="none" w:sz="0" w:space="0" w:color="auto"/>
      </w:divBdr>
      <w:divsChild>
        <w:div w:id="472336384">
          <w:marLeft w:val="0"/>
          <w:marRight w:val="0"/>
          <w:marTop w:val="0"/>
          <w:marBottom w:val="0"/>
          <w:divBdr>
            <w:top w:val="none" w:sz="0" w:space="0" w:color="auto"/>
            <w:left w:val="none" w:sz="0" w:space="0" w:color="auto"/>
            <w:bottom w:val="none" w:sz="0" w:space="0" w:color="auto"/>
            <w:right w:val="none" w:sz="0" w:space="0" w:color="auto"/>
          </w:divBdr>
          <w:divsChild>
            <w:div w:id="6448663">
              <w:marLeft w:val="0"/>
              <w:marRight w:val="0"/>
              <w:marTop w:val="0"/>
              <w:marBottom w:val="0"/>
              <w:divBdr>
                <w:top w:val="none" w:sz="0" w:space="0" w:color="auto"/>
                <w:left w:val="none" w:sz="0" w:space="0" w:color="auto"/>
                <w:bottom w:val="none" w:sz="0" w:space="0" w:color="auto"/>
                <w:right w:val="none" w:sz="0" w:space="0" w:color="auto"/>
              </w:divBdr>
              <w:divsChild>
                <w:div w:id="1889606514">
                  <w:marLeft w:val="0"/>
                  <w:marRight w:val="0"/>
                  <w:marTop w:val="0"/>
                  <w:marBottom w:val="0"/>
                  <w:divBdr>
                    <w:top w:val="none" w:sz="0" w:space="0" w:color="auto"/>
                    <w:left w:val="none" w:sz="0" w:space="0" w:color="auto"/>
                    <w:bottom w:val="none" w:sz="0" w:space="0" w:color="auto"/>
                    <w:right w:val="none" w:sz="0" w:space="0" w:color="auto"/>
                  </w:divBdr>
                  <w:divsChild>
                    <w:div w:id="604388609">
                      <w:marLeft w:val="0"/>
                      <w:marRight w:val="0"/>
                      <w:marTop w:val="0"/>
                      <w:marBottom w:val="0"/>
                      <w:divBdr>
                        <w:top w:val="none" w:sz="0" w:space="0" w:color="auto"/>
                        <w:left w:val="none" w:sz="0" w:space="0" w:color="auto"/>
                        <w:bottom w:val="none" w:sz="0" w:space="0" w:color="auto"/>
                        <w:right w:val="none" w:sz="0" w:space="0" w:color="auto"/>
                      </w:divBdr>
                      <w:divsChild>
                        <w:div w:id="338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14237">
      <w:bodyDiv w:val="1"/>
      <w:marLeft w:val="0"/>
      <w:marRight w:val="0"/>
      <w:marTop w:val="0"/>
      <w:marBottom w:val="0"/>
      <w:divBdr>
        <w:top w:val="none" w:sz="0" w:space="0" w:color="auto"/>
        <w:left w:val="none" w:sz="0" w:space="0" w:color="auto"/>
        <w:bottom w:val="none" w:sz="0" w:space="0" w:color="auto"/>
        <w:right w:val="none" w:sz="0" w:space="0" w:color="auto"/>
      </w:divBdr>
    </w:div>
    <w:div w:id="2040859105">
      <w:bodyDiv w:val="1"/>
      <w:marLeft w:val="0"/>
      <w:marRight w:val="0"/>
      <w:marTop w:val="0"/>
      <w:marBottom w:val="0"/>
      <w:divBdr>
        <w:top w:val="none" w:sz="0" w:space="0" w:color="auto"/>
        <w:left w:val="none" w:sz="0" w:space="0" w:color="auto"/>
        <w:bottom w:val="none" w:sz="0" w:space="0" w:color="auto"/>
        <w:right w:val="none" w:sz="0" w:space="0" w:color="auto"/>
      </w:divBdr>
      <w:divsChild>
        <w:div w:id="975839864">
          <w:marLeft w:val="0"/>
          <w:marRight w:val="0"/>
          <w:marTop w:val="0"/>
          <w:marBottom w:val="0"/>
          <w:divBdr>
            <w:top w:val="none" w:sz="0" w:space="0" w:color="auto"/>
            <w:left w:val="none" w:sz="0" w:space="0" w:color="auto"/>
            <w:bottom w:val="none" w:sz="0" w:space="0" w:color="auto"/>
            <w:right w:val="none" w:sz="0" w:space="0" w:color="auto"/>
          </w:divBdr>
          <w:divsChild>
            <w:div w:id="1189754385">
              <w:marLeft w:val="0"/>
              <w:marRight w:val="0"/>
              <w:marTop w:val="0"/>
              <w:marBottom w:val="0"/>
              <w:divBdr>
                <w:top w:val="none" w:sz="0" w:space="0" w:color="auto"/>
                <w:left w:val="none" w:sz="0" w:space="0" w:color="auto"/>
                <w:bottom w:val="none" w:sz="0" w:space="0" w:color="auto"/>
                <w:right w:val="none" w:sz="0" w:space="0" w:color="auto"/>
              </w:divBdr>
              <w:divsChild>
                <w:div w:id="239949538">
                  <w:marLeft w:val="0"/>
                  <w:marRight w:val="0"/>
                  <w:marTop w:val="0"/>
                  <w:marBottom w:val="0"/>
                  <w:divBdr>
                    <w:top w:val="none" w:sz="0" w:space="0" w:color="auto"/>
                    <w:left w:val="none" w:sz="0" w:space="0" w:color="auto"/>
                    <w:bottom w:val="none" w:sz="0" w:space="0" w:color="auto"/>
                    <w:right w:val="none" w:sz="0" w:space="0" w:color="auto"/>
                  </w:divBdr>
                  <w:divsChild>
                    <w:div w:id="1221286522">
                      <w:marLeft w:val="0"/>
                      <w:marRight w:val="0"/>
                      <w:marTop w:val="0"/>
                      <w:marBottom w:val="0"/>
                      <w:divBdr>
                        <w:top w:val="none" w:sz="0" w:space="0" w:color="auto"/>
                        <w:left w:val="none" w:sz="0" w:space="0" w:color="auto"/>
                        <w:bottom w:val="none" w:sz="0" w:space="0" w:color="auto"/>
                        <w:right w:val="none" w:sz="0" w:space="0" w:color="auto"/>
                      </w:divBdr>
                      <w:divsChild>
                        <w:div w:id="1218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ary.osu.edu/rbml" TargetMode="External"/><Relationship Id="rId18" Type="http://schemas.openxmlformats.org/officeDocument/2006/relationships/hyperlink" Target="https://library.osu.edu/collections" TargetMode="External"/><Relationship Id="rId3" Type="http://schemas.openxmlformats.org/officeDocument/2006/relationships/customXml" Target="../customXml/item3.xml"/><Relationship Id="rId21" Type="http://schemas.openxmlformats.org/officeDocument/2006/relationships/hyperlink" Target="https://library.osu.edu/archival-technical-services-jobs" TargetMode="External"/><Relationship Id="rId7" Type="http://schemas.openxmlformats.org/officeDocument/2006/relationships/webSettings" Target="webSettings.xml"/><Relationship Id="rId12" Type="http://schemas.openxmlformats.org/officeDocument/2006/relationships/hyperlink" Target="https://library.osu.edu/tri" TargetMode="External"/><Relationship Id="rId17" Type="http://schemas.openxmlformats.org/officeDocument/2006/relationships/hyperlink" Target="https://library.osu.edu/biclm" TargetMode="External"/><Relationship Id="rId2" Type="http://schemas.openxmlformats.org/officeDocument/2006/relationships/customXml" Target="../customXml/item2.xml"/><Relationship Id="rId16" Type="http://schemas.openxmlformats.org/officeDocument/2006/relationships/hyperlink" Target="https://library.osu.edu/archives" TargetMode="External"/><Relationship Id="rId20" Type="http://schemas.openxmlformats.org/officeDocument/2006/relationships/hyperlink" Target="https://library.osu.edu/strategic-direc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osu.edu/hrl" TargetMode="External"/><Relationship Id="rId5" Type="http://schemas.openxmlformats.org/officeDocument/2006/relationships/styles" Target="styles.xml"/><Relationship Id="rId15" Type="http://schemas.openxmlformats.org/officeDocument/2006/relationships/hyperlink" Target="https://library.osu.edu/oppa" TargetMode="External"/><Relationship Id="rId23" Type="http://schemas.openxmlformats.org/officeDocument/2006/relationships/theme" Target="theme/theme1.xml"/><Relationship Id="rId10" Type="http://schemas.openxmlformats.org/officeDocument/2006/relationships/hyperlink" Target="https://library.osu.edu/divisions/content-and-access" TargetMode="External"/><Relationship Id="rId19" Type="http://schemas.openxmlformats.org/officeDocument/2006/relationships/hyperlink" Target="https://library.osu.edu/sites/default/files/2022-05/OSULOrgChart%20full.pdf" TargetMode="External"/><Relationship Id="rId4" Type="http://schemas.openxmlformats.org/officeDocument/2006/relationships/numbering" Target="numbering.xml"/><Relationship Id="rId9" Type="http://schemas.openxmlformats.org/officeDocument/2006/relationships/hyperlink" Target="http://go.osu.edu/CNbw" TargetMode="External"/><Relationship Id="rId14" Type="http://schemas.openxmlformats.org/officeDocument/2006/relationships/hyperlink" Target="https://library.osu.edu/polararchiv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7feb70b7-30c4-47b5-aa87-09a8a7c2dcd9" xsi:nil="true"/>
    <AppVersion xmlns="7feb70b7-30c4-47b5-aa87-09a8a7c2dcd9" xsi:nil="true"/>
    <Invited_Teachers xmlns="7feb70b7-30c4-47b5-aa87-09a8a7c2dcd9" xsi:nil="true"/>
    <IsNotebookLocked xmlns="7feb70b7-30c4-47b5-aa87-09a8a7c2dcd9" xsi:nil="true"/>
    <Invited_Leaders xmlns="7feb70b7-30c4-47b5-aa87-09a8a7c2dcd9" xsi:nil="true"/>
    <Invited_Members xmlns="7feb70b7-30c4-47b5-aa87-09a8a7c2dcd9" xsi:nil="true"/>
    <Math_Settings xmlns="7feb70b7-30c4-47b5-aa87-09a8a7c2dcd9" xsi:nil="true"/>
    <Owner xmlns="7feb70b7-30c4-47b5-aa87-09a8a7c2dcd9">
      <UserInfo>
        <DisplayName/>
        <AccountId xsi:nil="true"/>
        <AccountType/>
      </UserInfo>
    </Owner>
    <Students xmlns="7feb70b7-30c4-47b5-aa87-09a8a7c2dcd9">
      <UserInfo>
        <DisplayName/>
        <AccountId xsi:nil="true"/>
        <AccountType/>
      </UserInfo>
    </Students>
    <Student_Groups xmlns="7feb70b7-30c4-47b5-aa87-09a8a7c2dcd9">
      <UserInfo>
        <DisplayName/>
        <AccountId xsi:nil="true"/>
        <AccountType/>
      </UserInfo>
    </Student_Groups>
    <TeamsChannelId xmlns="7feb70b7-30c4-47b5-aa87-09a8a7c2dcd9" xsi:nil="true"/>
    <Teams_Channel_Section_Location xmlns="7feb70b7-30c4-47b5-aa87-09a8a7c2dcd9" xsi:nil="true"/>
    <Has_Teacher_Only_SectionGroup xmlns="7feb70b7-30c4-47b5-aa87-09a8a7c2dcd9" xsi:nil="true"/>
    <NotebookType xmlns="7feb70b7-30c4-47b5-aa87-09a8a7c2dcd9" xsi:nil="true"/>
    <Leaders xmlns="7feb70b7-30c4-47b5-aa87-09a8a7c2dcd9">
      <UserInfo>
        <DisplayName/>
        <AccountId xsi:nil="true"/>
        <AccountType/>
      </UserInfo>
    </Leaders>
    <Is_Collaboration_Space_Locked xmlns="7feb70b7-30c4-47b5-aa87-09a8a7c2dcd9" xsi:nil="true"/>
    <Templates xmlns="7feb70b7-30c4-47b5-aa87-09a8a7c2dcd9" xsi:nil="true"/>
    <Members xmlns="7feb70b7-30c4-47b5-aa87-09a8a7c2dcd9">
      <UserInfo>
        <DisplayName/>
        <AccountId xsi:nil="true"/>
        <AccountType/>
      </UserInfo>
    </Members>
    <Member_Groups xmlns="7feb70b7-30c4-47b5-aa87-09a8a7c2dcd9">
      <UserInfo>
        <DisplayName/>
        <AccountId xsi:nil="true"/>
        <AccountType/>
      </UserInfo>
    </Member_Groups>
    <Has_Leaders_Only_SectionGroup xmlns="7feb70b7-30c4-47b5-aa87-09a8a7c2dcd9" xsi:nil="true"/>
    <Teachers xmlns="7feb70b7-30c4-47b5-aa87-09a8a7c2dcd9">
      <UserInfo>
        <DisplayName/>
        <AccountId xsi:nil="true"/>
        <AccountType/>
      </UserInfo>
    </Teachers>
    <DefaultSectionNames xmlns="7feb70b7-30c4-47b5-aa87-09a8a7c2dcd9" xsi:nil="true"/>
    <Self_Registration_Enabled xmlns="7feb70b7-30c4-47b5-aa87-09a8a7c2dcd9" xsi:nil="true"/>
    <CultureName xmlns="7feb70b7-30c4-47b5-aa87-09a8a7c2dcd9" xsi:nil="true"/>
    <Distribution_Groups xmlns="7feb70b7-30c4-47b5-aa87-09a8a7c2dcd9" xsi:nil="true"/>
    <LMS_Mappings xmlns="7feb70b7-30c4-47b5-aa87-09a8a7c2dcd9" xsi:nil="true"/>
    <Invited_Students xmlns="7feb70b7-30c4-47b5-aa87-09a8a7c2dc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FBBC390686BB47B506CFDAD6C5C2E7" ma:contentTypeVersion="40" ma:contentTypeDescription="Create a new document." ma:contentTypeScope="" ma:versionID="d0d7980ca81d2237162c09928dd79081">
  <xsd:schema xmlns:xsd="http://www.w3.org/2001/XMLSchema" xmlns:xs="http://www.w3.org/2001/XMLSchema" xmlns:p="http://schemas.microsoft.com/office/2006/metadata/properties" xmlns:ns3="7feb70b7-30c4-47b5-aa87-09a8a7c2dcd9" xmlns:ns4="5ffd426d-f3a9-439f-af49-90c31be855a4" targetNamespace="http://schemas.microsoft.com/office/2006/metadata/properties" ma:root="true" ma:fieldsID="95108c546e3e8637a37231761dfe152b" ns3:_="" ns4:_="">
    <xsd:import namespace="7feb70b7-30c4-47b5-aa87-09a8a7c2dcd9"/>
    <xsd:import namespace="5ffd426d-f3a9-439f-af49-90c31be855a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Teams_Channel_Section_Location"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70b7-30c4-47b5-aa87-09a8a7c2d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element name="MediaServiceAutoTags" ma:index="44" nillable="true" ma:displayName="Tags" ma:internalName="MediaServiceAutoTags"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OCR" ma:index="4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d426d-f3a9-439f-af49-90c31be855a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1D359-69BB-492B-9CA9-A7A6AF12A5FC}">
  <ds:schemaRefs>
    <ds:schemaRef ds:uri="http://schemas.microsoft.com/office/2006/metadata/properties"/>
    <ds:schemaRef ds:uri="5ffd426d-f3a9-439f-af49-90c31be855a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feb70b7-30c4-47b5-aa87-09a8a7c2dcd9"/>
    <ds:schemaRef ds:uri="http://www.w3.org/XML/1998/namespace"/>
    <ds:schemaRef ds:uri="http://purl.org/dc/dcmitype/"/>
  </ds:schemaRefs>
</ds:datastoreItem>
</file>

<file path=customXml/itemProps2.xml><?xml version="1.0" encoding="utf-8"?>
<ds:datastoreItem xmlns:ds="http://schemas.openxmlformats.org/officeDocument/2006/customXml" ds:itemID="{7001DE2A-F21A-43E1-B038-8C8CF090783D}">
  <ds:schemaRefs>
    <ds:schemaRef ds:uri="http://schemas.microsoft.com/sharepoint/v3/contenttype/forms"/>
  </ds:schemaRefs>
</ds:datastoreItem>
</file>

<file path=customXml/itemProps3.xml><?xml version="1.0" encoding="utf-8"?>
<ds:datastoreItem xmlns:ds="http://schemas.openxmlformats.org/officeDocument/2006/customXml" ds:itemID="{85F9E612-0F2C-47E8-BD9B-01F328406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70b7-30c4-47b5-aa87-09a8a7c2dcd9"/>
    <ds:schemaRef ds:uri="5ffd426d-f3a9-439f-af49-90c31be85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 Libraries</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Morag</dc:creator>
  <cp:keywords/>
  <dc:description/>
  <cp:lastModifiedBy>Putirskis, Cate</cp:lastModifiedBy>
  <cp:revision>2</cp:revision>
  <cp:lastPrinted>2022-06-06T14:25:00Z</cp:lastPrinted>
  <dcterms:created xsi:type="dcterms:W3CDTF">2022-07-11T21:12:00Z</dcterms:created>
  <dcterms:modified xsi:type="dcterms:W3CDTF">2022-07-11T21:12:00Z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0x0101009CFBBC390686BB47B506CFDAD6C5C2E7</vt:lpwstr>
  </property>
</Properties>
</file>