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1A7D" w:rsidRPr="00AF28AD" w:rsidRDefault="00311A7D" w:rsidP="00311A7D">
      <w:pPr>
        <w:pStyle w:val="Subtitle"/>
        <w:rPr>
          <w:rFonts w:ascii="Eras Medium ITC" w:hAnsi="Eras Medium ITC"/>
          <w:sz w:val="28"/>
          <w:szCs w:val="28"/>
        </w:rPr>
      </w:pPr>
      <w:bookmarkStart w:id="0" w:name="_GoBack"/>
      <w:bookmarkEnd w:id="0"/>
      <w:r w:rsidRPr="00AF28AD">
        <w:rPr>
          <w:rFonts w:ascii="Eras Medium ITC" w:hAnsi="Eras Medium ITC"/>
          <w:sz w:val="28"/>
          <w:szCs w:val="28"/>
        </w:rPr>
        <w:t>BUSINESS MANAGER/FISCAL OFFICER</w:t>
      </w:r>
    </w:p>
    <w:p w:rsidR="00311A7D" w:rsidRPr="00AF28AD" w:rsidRDefault="00311A7D" w:rsidP="00311A7D">
      <w:pPr>
        <w:jc w:val="center"/>
        <w:rPr>
          <w:rFonts w:ascii="Eras Medium ITC" w:hAnsi="Eras Medium ITC"/>
        </w:rPr>
      </w:pPr>
    </w:p>
    <w:p w:rsidR="00311A7D" w:rsidRPr="00AF28AD" w:rsidRDefault="00311A7D" w:rsidP="00311A7D">
      <w:pPr>
        <w:pStyle w:val="BodyText"/>
        <w:rPr>
          <w:rFonts w:ascii="Eras Medium ITC" w:hAnsi="Eras Medium ITC"/>
          <w:szCs w:val="24"/>
        </w:rPr>
      </w:pPr>
      <w:r w:rsidRPr="00AF28AD">
        <w:rPr>
          <w:rFonts w:ascii="Eras Medium ITC" w:hAnsi="Eras Medium ITC"/>
          <w:szCs w:val="24"/>
        </w:rPr>
        <w:t xml:space="preserve">Shaker Heights Public Library is seeking a Business Manager/Fiscal Officer to oversee financial operations of a busy suburban library system serving a diverse community.  The Business Manager/Fiscal Officer is responsible for all library funds and ensuring all financial operations comply with State of Ohio statutes, auditing requirements, sound financial practices and the policies and decisions of the Board of Trustees.   Responsibilities include: preparing and administering </w:t>
      </w:r>
      <w:r>
        <w:rPr>
          <w:rFonts w:ascii="Eras Medium ITC" w:hAnsi="Eras Medium ITC"/>
          <w:szCs w:val="24"/>
        </w:rPr>
        <w:t xml:space="preserve">the </w:t>
      </w:r>
      <w:r w:rsidRPr="00AF28AD">
        <w:rPr>
          <w:rFonts w:ascii="Eras Medium ITC" w:hAnsi="Eras Medium ITC"/>
          <w:szCs w:val="24"/>
        </w:rPr>
        <w:t>annual budget; preparing financial statements; participating in long-range planning; developing and maintaining a system of internal accounting controls; and directing the Business office, purchasing and payroll functions.  Supervises a staff of one.  Salary: $</w:t>
      </w:r>
      <w:r>
        <w:rPr>
          <w:rFonts w:ascii="Eras Medium ITC" w:hAnsi="Eras Medium ITC"/>
          <w:szCs w:val="24"/>
        </w:rPr>
        <w:t>65</w:t>
      </w:r>
      <w:r w:rsidRPr="00AF28AD">
        <w:rPr>
          <w:rFonts w:ascii="Eras Medium ITC" w:hAnsi="Eras Medium ITC"/>
          <w:szCs w:val="24"/>
        </w:rPr>
        <w:t xml:space="preserve">,000 min. depending upon </w:t>
      </w:r>
      <w:r>
        <w:rPr>
          <w:rFonts w:ascii="Eras Medium ITC" w:hAnsi="Eras Medium ITC"/>
          <w:szCs w:val="24"/>
        </w:rPr>
        <w:t xml:space="preserve">qualifications and </w:t>
      </w:r>
      <w:r w:rsidRPr="00AF28AD">
        <w:rPr>
          <w:rFonts w:ascii="Eras Medium ITC" w:hAnsi="Eras Medium ITC"/>
          <w:szCs w:val="24"/>
        </w:rPr>
        <w:t>experience.</w:t>
      </w:r>
    </w:p>
    <w:p w:rsidR="00311A7D" w:rsidRPr="00AF28AD" w:rsidRDefault="00311A7D" w:rsidP="00311A7D">
      <w:pPr>
        <w:pStyle w:val="BodyText"/>
        <w:rPr>
          <w:rFonts w:ascii="Eras Medium ITC" w:hAnsi="Eras Medium ITC"/>
          <w:szCs w:val="24"/>
        </w:rPr>
      </w:pPr>
    </w:p>
    <w:p w:rsidR="00311A7D" w:rsidRPr="00AF28AD" w:rsidRDefault="00311A7D" w:rsidP="00311A7D">
      <w:pPr>
        <w:pStyle w:val="BodyText"/>
        <w:rPr>
          <w:rFonts w:ascii="Eras Medium ITC" w:hAnsi="Eras Medium ITC"/>
          <w:szCs w:val="24"/>
        </w:rPr>
      </w:pPr>
      <w:r w:rsidRPr="00AF28AD">
        <w:rPr>
          <w:rFonts w:ascii="Eras Medium ITC" w:hAnsi="Eras Medium ITC"/>
          <w:szCs w:val="24"/>
        </w:rPr>
        <w:t xml:space="preserve">Qualifications: </w:t>
      </w:r>
      <w:r>
        <w:rPr>
          <w:rFonts w:ascii="Eras Medium ITC" w:hAnsi="Eras Medium ITC"/>
          <w:szCs w:val="24"/>
        </w:rPr>
        <w:t>B</w:t>
      </w:r>
      <w:r w:rsidRPr="00AF28AD">
        <w:rPr>
          <w:rFonts w:ascii="Eras Medium ITC" w:hAnsi="Eras Medium ITC"/>
          <w:szCs w:val="24"/>
        </w:rPr>
        <w:t>achelor’s degree in business, accounting, management or a related field with a minimum of four (4) years business experience with progressive levels of responsibility, or an equivalent combination of education, training, and experience</w:t>
      </w:r>
      <w:r>
        <w:rPr>
          <w:rFonts w:ascii="Eras Medium ITC" w:hAnsi="Eras Medium ITC"/>
          <w:szCs w:val="24"/>
        </w:rPr>
        <w:t xml:space="preserve"> required</w:t>
      </w:r>
      <w:r w:rsidRPr="00AF28AD">
        <w:rPr>
          <w:rFonts w:ascii="Eras Medium ITC" w:hAnsi="Eras Medium ITC"/>
          <w:szCs w:val="24"/>
        </w:rPr>
        <w:t>.  Master’s degree, CPA, and public sector or library experience</w:t>
      </w:r>
      <w:r>
        <w:rPr>
          <w:rFonts w:ascii="Eras Medium ITC" w:hAnsi="Eras Medium ITC"/>
          <w:szCs w:val="24"/>
        </w:rPr>
        <w:t xml:space="preserve"> preferred.  Excellent internal customer service, written and verbal communication skills and demonstrated leadership and project management skills required.  Experience with CMI</w:t>
      </w:r>
      <w:r w:rsidRPr="00AF28AD">
        <w:rPr>
          <w:rFonts w:ascii="Eras Medium ITC" w:hAnsi="Eras Medium ITC"/>
          <w:szCs w:val="24"/>
        </w:rPr>
        <w:t xml:space="preserve"> accounting software and </w:t>
      </w:r>
      <w:proofErr w:type="spellStart"/>
      <w:r w:rsidRPr="00AF28AD">
        <w:rPr>
          <w:rFonts w:ascii="Eras Medium ITC" w:hAnsi="Eras Medium ITC"/>
          <w:szCs w:val="24"/>
        </w:rPr>
        <w:t>Paycor</w:t>
      </w:r>
      <w:proofErr w:type="spellEnd"/>
      <w:r w:rsidRPr="00AF28AD">
        <w:rPr>
          <w:rFonts w:ascii="Eras Medium ITC" w:hAnsi="Eras Medium ITC"/>
          <w:szCs w:val="24"/>
        </w:rPr>
        <w:t xml:space="preserve"> a plus.  Must meet bonding requirements.  </w:t>
      </w:r>
    </w:p>
    <w:p w:rsidR="00311A7D" w:rsidRPr="00AF28AD" w:rsidRDefault="00311A7D" w:rsidP="00311A7D">
      <w:pPr>
        <w:pStyle w:val="BodyText"/>
        <w:jc w:val="center"/>
        <w:rPr>
          <w:rFonts w:ascii="Eras Medium ITC" w:hAnsi="Eras Medium ITC"/>
          <w:szCs w:val="24"/>
        </w:rPr>
      </w:pPr>
    </w:p>
    <w:p w:rsidR="00311A7D" w:rsidRPr="00AF28AD" w:rsidRDefault="00311A7D" w:rsidP="00311A7D">
      <w:pPr>
        <w:rPr>
          <w:rFonts w:ascii="Eras Medium ITC" w:hAnsi="Eras Medium ITC"/>
        </w:rPr>
      </w:pPr>
      <w:r w:rsidRPr="00AF28AD">
        <w:rPr>
          <w:rFonts w:ascii="Eras Medium ITC" w:hAnsi="Eras Medium ITC"/>
        </w:rPr>
        <w:t>Please send resume and completed application (available at the Circulation Desk and www.shakerlibrary.org) to:</w:t>
      </w:r>
    </w:p>
    <w:p w:rsidR="00311A7D" w:rsidRPr="00AF28AD" w:rsidRDefault="00311A7D" w:rsidP="00311A7D">
      <w:pPr>
        <w:jc w:val="center"/>
        <w:rPr>
          <w:rFonts w:ascii="Eras Medium ITC" w:hAnsi="Eras Medium ITC"/>
          <w:szCs w:val="20"/>
        </w:rPr>
      </w:pPr>
    </w:p>
    <w:p w:rsidR="00311A7D" w:rsidRPr="00AF28AD" w:rsidRDefault="00311A7D" w:rsidP="00311A7D">
      <w:pPr>
        <w:jc w:val="center"/>
        <w:rPr>
          <w:rFonts w:ascii="Eras Medium ITC" w:hAnsi="Eras Medium ITC"/>
          <w:szCs w:val="20"/>
        </w:rPr>
      </w:pPr>
      <w:r w:rsidRPr="00AF28AD">
        <w:rPr>
          <w:rFonts w:ascii="Eras Medium ITC" w:hAnsi="Eras Medium ITC"/>
          <w:szCs w:val="20"/>
        </w:rPr>
        <w:t>Shaker Heights Public Library</w:t>
      </w:r>
    </w:p>
    <w:p w:rsidR="00311A7D" w:rsidRPr="00AF28AD" w:rsidRDefault="00311A7D" w:rsidP="00311A7D">
      <w:pPr>
        <w:jc w:val="center"/>
        <w:rPr>
          <w:rFonts w:ascii="Eras Medium ITC" w:hAnsi="Eras Medium ITC"/>
          <w:szCs w:val="20"/>
        </w:rPr>
      </w:pPr>
      <w:r w:rsidRPr="00AF28AD">
        <w:rPr>
          <w:rFonts w:ascii="Eras Medium ITC" w:hAnsi="Eras Medium ITC"/>
          <w:szCs w:val="20"/>
        </w:rPr>
        <w:t xml:space="preserve">16500 Van </w:t>
      </w:r>
      <w:proofErr w:type="spellStart"/>
      <w:r w:rsidRPr="00AF28AD">
        <w:rPr>
          <w:rFonts w:ascii="Eras Medium ITC" w:hAnsi="Eras Medium ITC"/>
          <w:szCs w:val="20"/>
        </w:rPr>
        <w:t>Aken</w:t>
      </w:r>
      <w:proofErr w:type="spellEnd"/>
      <w:r w:rsidRPr="00AF28AD">
        <w:rPr>
          <w:rFonts w:ascii="Eras Medium ITC" w:hAnsi="Eras Medium ITC"/>
          <w:szCs w:val="20"/>
        </w:rPr>
        <w:t xml:space="preserve"> Boulevard</w:t>
      </w:r>
    </w:p>
    <w:p w:rsidR="00311A7D" w:rsidRPr="00AF28AD" w:rsidRDefault="00311A7D" w:rsidP="00311A7D">
      <w:pPr>
        <w:jc w:val="center"/>
        <w:rPr>
          <w:rFonts w:ascii="Eras Medium ITC" w:hAnsi="Eras Medium ITC"/>
          <w:szCs w:val="20"/>
        </w:rPr>
      </w:pPr>
      <w:r w:rsidRPr="00AF28AD">
        <w:rPr>
          <w:rFonts w:ascii="Eras Medium ITC" w:hAnsi="Eras Medium ITC"/>
          <w:szCs w:val="20"/>
        </w:rPr>
        <w:t>Shaker Heights, Ohio 44120</w:t>
      </w:r>
    </w:p>
    <w:p w:rsidR="00311A7D" w:rsidRPr="00AF28AD" w:rsidRDefault="00311A7D" w:rsidP="00311A7D">
      <w:pPr>
        <w:jc w:val="center"/>
        <w:rPr>
          <w:rFonts w:ascii="Eras Medium ITC" w:hAnsi="Eras Medium ITC"/>
          <w:szCs w:val="20"/>
        </w:rPr>
      </w:pPr>
      <w:r w:rsidRPr="00AF28AD">
        <w:rPr>
          <w:rFonts w:ascii="Eras Medium ITC" w:hAnsi="Eras Medium ITC"/>
          <w:szCs w:val="20"/>
        </w:rPr>
        <w:t>Attn: Human Resources</w:t>
      </w:r>
    </w:p>
    <w:p w:rsidR="00311A7D" w:rsidRPr="00AF28AD" w:rsidRDefault="00311A7D" w:rsidP="00311A7D">
      <w:pPr>
        <w:jc w:val="center"/>
        <w:rPr>
          <w:rFonts w:ascii="Eras Medium ITC" w:hAnsi="Eras Medium ITC"/>
          <w:szCs w:val="20"/>
        </w:rPr>
      </w:pPr>
      <w:r w:rsidRPr="00AF28AD">
        <w:rPr>
          <w:rFonts w:ascii="Eras Medium ITC" w:hAnsi="Eras Medium ITC"/>
          <w:szCs w:val="20"/>
        </w:rPr>
        <w:t xml:space="preserve">Email: HR@shakerlibrary.org </w:t>
      </w:r>
    </w:p>
    <w:p w:rsidR="00311A7D" w:rsidRPr="00AF28AD" w:rsidRDefault="00311A7D" w:rsidP="00311A7D">
      <w:pPr>
        <w:jc w:val="center"/>
        <w:rPr>
          <w:rFonts w:ascii="Eras Medium ITC" w:hAnsi="Eras Medium ITC"/>
          <w:szCs w:val="20"/>
        </w:rPr>
      </w:pPr>
      <w:r w:rsidRPr="00AF28AD">
        <w:rPr>
          <w:rFonts w:ascii="Eras Medium ITC" w:hAnsi="Eras Medium ITC"/>
          <w:szCs w:val="20"/>
        </w:rPr>
        <w:t>Fax: 216-991-5951</w:t>
      </w:r>
    </w:p>
    <w:p w:rsidR="00311A7D" w:rsidRPr="00AF28AD" w:rsidRDefault="00311A7D" w:rsidP="00311A7D">
      <w:pPr>
        <w:pStyle w:val="BodyText"/>
        <w:jc w:val="center"/>
        <w:rPr>
          <w:rFonts w:ascii="Eras Medium ITC" w:hAnsi="Eras Medium ITC"/>
          <w:szCs w:val="24"/>
        </w:rPr>
      </w:pPr>
    </w:p>
    <w:p w:rsidR="00311A7D" w:rsidRPr="00AF28AD" w:rsidRDefault="00311A7D" w:rsidP="00311A7D">
      <w:pPr>
        <w:pStyle w:val="BodyText"/>
        <w:jc w:val="center"/>
        <w:rPr>
          <w:rFonts w:ascii="Eras Medium ITC" w:hAnsi="Eras Medium ITC" w:cs="Tahoma"/>
          <w:szCs w:val="24"/>
        </w:rPr>
      </w:pPr>
      <w:r w:rsidRPr="00AF28AD">
        <w:rPr>
          <w:rFonts w:ascii="Eras Medium ITC" w:hAnsi="Eras Medium ITC"/>
          <w:szCs w:val="24"/>
        </w:rPr>
        <w:t xml:space="preserve">Resumes received by </w:t>
      </w:r>
      <w:r>
        <w:rPr>
          <w:rFonts w:ascii="Eras Medium ITC" w:hAnsi="Eras Medium ITC"/>
          <w:szCs w:val="24"/>
        </w:rPr>
        <w:t>December 31, 2014</w:t>
      </w:r>
      <w:r w:rsidRPr="00AF28AD">
        <w:rPr>
          <w:rFonts w:ascii="Eras Medium ITC" w:hAnsi="Eras Medium ITC"/>
          <w:szCs w:val="24"/>
        </w:rPr>
        <w:t xml:space="preserve"> will receive first consideration.</w:t>
      </w:r>
    </w:p>
    <w:p w:rsidR="00311A7D" w:rsidRPr="00AF28AD" w:rsidRDefault="00311A7D" w:rsidP="00311A7D">
      <w:pPr>
        <w:rPr>
          <w:rFonts w:ascii="Eras Medium ITC" w:hAnsi="Eras Medium ITC"/>
        </w:rPr>
      </w:pPr>
    </w:p>
    <w:p w:rsidR="00311A7D" w:rsidRPr="00AF28AD" w:rsidRDefault="00311A7D" w:rsidP="00311A7D">
      <w:pPr>
        <w:jc w:val="center"/>
        <w:rPr>
          <w:rFonts w:ascii="Eras Medium ITC" w:hAnsi="Eras Medium ITC"/>
        </w:rPr>
      </w:pPr>
      <w:r w:rsidRPr="00AF28AD">
        <w:rPr>
          <w:rFonts w:ascii="Eras Medium ITC" w:hAnsi="Eras Medium ITC"/>
        </w:rPr>
        <w:t>Equal Opportunity Employer</w:t>
      </w:r>
    </w:p>
    <w:p w:rsidR="004C66F3" w:rsidRDefault="004C66F3"/>
    <w:sectPr w:rsidR="004C66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A7D"/>
    <w:rsid w:val="00311A7D"/>
    <w:rsid w:val="004C66F3"/>
    <w:rsid w:val="00BD75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05BA01-3285-4756-8B42-C85FC2F2C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1A7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311A7D"/>
    <w:pPr>
      <w:jc w:val="both"/>
    </w:pPr>
    <w:rPr>
      <w:szCs w:val="20"/>
    </w:rPr>
  </w:style>
  <w:style w:type="character" w:customStyle="1" w:styleId="BodyTextChar">
    <w:name w:val="Body Text Char"/>
    <w:basedOn w:val="DefaultParagraphFont"/>
    <w:link w:val="BodyText"/>
    <w:semiHidden/>
    <w:rsid w:val="00311A7D"/>
    <w:rPr>
      <w:rFonts w:ascii="Times New Roman" w:eastAsia="Times New Roman" w:hAnsi="Times New Roman" w:cs="Times New Roman"/>
      <w:sz w:val="24"/>
      <w:szCs w:val="20"/>
    </w:rPr>
  </w:style>
  <w:style w:type="paragraph" w:styleId="Subtitle">
    <w:name w:val="Subtitle"/>
    <w:basedOn w:val="Normal"/>
    <w:link w:val="SubtitleChar"/>
    <w:qFormat/>
    <w:rsid w:val="00311A7D"/>
    <w:pPr>
      <w:jc w:val="center"/>
    </w:pPr>
    <w:rPr>
      <w:b/>
      <w:bCs/>
      <w:sz w:val="40"/>
    </w:rPr>
  </w:style>
  <w:style w:type="character" w:customStyle="1" w:styleId="SubtitleChar">
    <w:name w:val="Subtitle Char"/>
    <w:basedOn w:val="DefaultParagraphFont"/>
    <w:link w:val="Subtitle"/>
    <w:rsid w:val="00311A7D"/>
    <w:rPr>
      <w:rFonts w:ascii="Times New Roman" w:eastAsia="Times New Roman" w:hAnsi="Times New Roman" w:cs="Times New Roman"/>
      <w:b/>
      <w:bCs/>
      <w:sz w:val="4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265</Words>
  <Characters>1516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Cullers</dc:creator>
  <cp:keywords/>
  <dc:description/>
  <cp:lastModifiedBy>Luren Dickinson</cp:lastModifiedBy>
  <cp:revision>2</cp:revision>
  <dcterms:created xsi:type="dcterms:W3CDTF">2014-12-04T21:23:00Z</dcterms:created>
  <dcterms:modified xsi:type="dcterms:W3CDTF">2014-12-04T21:23:00Z</dcterms:modified>
</cp:coreProperties>
</file>