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25" w:rsidRDefault="009010AD" w:rsidP="009010AD">
      <w:pPr>
        <w:spacing w:after="0" w:line="240" w:lineRule="auto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Science Fiction</w:t>
      </w:r>
    </w:p>
    <w:p w:rsidR="009010AD" w:rsidRDefault="009010AD" w:rsidP="009010AD">
      <w:pPr>
        <w:spacing w:after="0" w:line="240" w:lineRule="auto"/>
        <w:jc w:val="center"/>
        <w:rPr>
          <w:rFonts w:ascii="Arial Rounded MT Bold" w:hAnsi="Arial Rounded MT Bol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9010AD" w:rsidTr="009010AD">
        <w:tc>
          <w:tcPr>
            <w:tcW w:w="5508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Author</w:t>
            </w:r>
          </w:p>
        </w:tc>
        <w:tc>
          <w:tcPr>
            <w:tcW w:w="5508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Title</w:t>
            </w:r>
          </w:p>
        </w:tc>
      </w:tr>
      <w:tr w:rsidR="009010AD" w:rsidTr="009010AD"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Clarke, Arthur C.</w:t>
            </w:r>
          </w:p>
        </w:tc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2001: A Space Odyssey</w:t>
            </w:r>
          </w:p>
        </w:tc>
      </w:tr>
      <w:tr w:rsidR="009010AD" w:rsidTr="009010AD"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Allston, Aaron</w:t>
            </w:r>
          </w:p>
        </w:tc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Backlash (Star Wars: Fate of the Jedi)</w:t>
            </w:r>
          </w:p>
        </w:tc>
      </w:tr>
    </w:tbl>
    <w:p w:rsidR="009010AD" w:rsidRDefault="009010AD" w:rsidP="009010AD">
      <w:pPr>
        <w:spacing w:after="0"/>
        <w:jc w:val="center"/>
        <w:rPr>
          <w:rFonts w:ascii="Arial Rounded MT Bold" w:hAnsi="Arial Rounded MT Bold"/>
          <w:sz w:val="24"/>
        </w:rPr>
      </w:pPr>
    </w:p>
    <w:p w:rsidR="009010AD" w:rsidRDefault="009010AD" w:rsidP="009010AD">
      <w:pPr>
        <w:spacing w:after="0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Mystery</w:t>
      </w:r>
    </w:p>
    <w:p w:rsidR="009010AD" w:rsidRDefault="009010AD" w:rsidP="009010AD">
      <w:pPr>
        <w:spacing w:after="0"/>
        <w:jc w:val="center"/>
        <w:rPr>
          <w:rFonts w:ascii="Arial Rounded MT Bold" w:hAnsi="Arial Rounded MT Bol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10AD" w:rsidTr="00A332C0">
        <w:tc>
          <w:tcPr>
            <w:tcW w:w="5395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Author</w:t>
            </w:r>
          </w:p>
        </w:tc>
        <w:tc>
          <w:tcPr>
            <w:tcW w:w="5395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Title</w:t>
            </w:r>
          </w:p>
        </w:tc>
      </w:tr>
      <w:tr w:rsidR="009010AD" w:rsidTr="00A332C0">
        <w:tc>
          <w:tcPr>
            <w:tcW w:w="5395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Benison, C.C.</w:t>
            </w:r>
          </w:p>
        </w:tc>
        <w:tc>
          <w:tcPr>
            <w:tcW w:w="5395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Twelve Drummers Drumming</w:t>
            </w:r>
          </w:p>
        </w:tc>
      </w:tr>
      <w:tr w:rsidR="009010AD" w:rsidTr="00A332C0">
        <w:tc>
          <w:tcPr>
            <w:tcW w:w="5395" w:type="dxa"/>
          </w:tcPr>
          <w:p w:rsidR="009010AD" w:rsidRDefault="006C202A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Block, Lawrence</w:t>
            </w:r>
          </w:p>
        </w:tc>
        <w:tc>
          <w:tcPr>
            <w:tcW w:w="5395" w:type="dxa"/>
          </w:tcPr>
          <w:p w:rsidR="009010AD" w:rsidRDefault="006C202A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Hit Me</w:t>
            </w:r>
          </w:p>
        </w:tc>
      </w:tr>
      <w:tr w:rsidR="009010AD" w:rsidTr="00A332C0"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Block, Lawrence</w:t>
            </w:r>
          </w:p>
        </w:tc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One Night Stands &amp; Lost Weekends</w:t>
            </w:r>
          </w:p>
        </w:tc>
      </w:tr>
      <w:tr w:rsidR="009010AD" w:rsidTr="00A332C0"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Bonner, Brynn</w:t>
            </w:r>
          </w:p>
        </w:tc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Paging the Dead</w:t>
            </w:r>
          </w:p>
        </w:tc>
      </w:tr>
      <w:tr w:rsidR="009010AD" w:rsidTr="00A332C0"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Casey, Jane</w:t>
            </w:r>
          </w:p>
        </w:tc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Reckoning</w:t>
            </w:r>
          </w:p>
        </w:tc>
      </w:tr>
      <w:tr w:rsidR="009010AD" w:rsidTr="00A332C0"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Casey, Kathryn</w:t>
            </w:r>
          </w:p>
        </w:tc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Killing Storm</w:t>
            </w:r>
          </w:p>
        </w:tc>
      </w:tr>
      <w:tr w:rsidR="009010AD" w:rsidTr="00A332C0"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Charbonneau, Joelle</w:t>
            </w:r>
          </w:p>
        </w:tc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Skating Over the Line</w:t>
            </w:r>
          </w:p>
        </w:tc>
      </w:tr>
      <w:tr w:rsidR="009010AD" w:rsidTr="00A332C0"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All Around the Town</w:t>
            </w:r>
          </w:p>
        </w:tc>
      </w:tr>
      <w:tr w:rsidR="009010AD" w:rsidTr="00A332C0"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Before I Say Goodbye</w:t>
            </w:r>
          </w:p>
        </w:tc>
      </w:tr>
      <w:tr w:rsidR="009010AD" w:rsidTr="00A332C0"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 Heard That Song Before</w:t>
            </w:r>
          </w:p>
        </w:tc>
      </w:tr>
      <w:tr w:rsidR="009010AD" w:rsidTr="00A332C0"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Lottery Winner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Shadow of Your Smile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We’ll Meet Again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Colfer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Eoin</w:t>
            </w:r>
            <w:proofErr w:type="spellEnd"/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Plugged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Colfer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Eoin</w:t>
            </w:r>
            <w:proofErr w:type="spellEnd"/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Screwed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Barker Street Regulars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Black Ribbon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Evil Breeding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Gone to the Dogs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Ruffly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Speaking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Wicked Flea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Cooper, Susan Rogers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Romanced to Death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Front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Hornet’s Nest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Isle of Dogs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Southern Cross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Corwin, C.R.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Dig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Corwin, C.R.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Unraveling of Violeta Bell</w:t>
            </w:r>
          </w:p>
        </w:tc>
      </w:tr>
      <w:tr w:rsidR="0006032B" w:rsidTr="00A332C0">
        <w:tc>
          <w:tcPr>
            <w:tcW w:w="5395" w:type="dxa"/>
          </w:tcPr>
          <w:p w:rsidR="0006032B" w:rsidRDefault="00FF6C1D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Dill, Stuart</w:t>
            </w:r>
          </w:p>
        </w:tc>
        <w:tc>
          <w:tcPr>
            <w:tcW w:w="5395" w:type="dxa"/>
          </w:tcPr>
          <w:p w:rsidR="0006032B" w:rsidRDefault="00FF6C1D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Murder on Music Row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Ephron, Hallie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Come and Find Me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Estleman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Loren D.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Gas City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Estleman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Loren D.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Thunder City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Estleman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Loren D.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Undertaker’s Wife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Evanovich, Janet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Metro Girl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Evanovich, Janet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Motor Mouth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Fields, Tricia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Territory</w:t>
            </w:r>
          </w:p>
        </w:tc>
      </w:tr>
      <w:tr w:rsidR="0006032B" w:rsidTr="00A332C0">
        <w:tc>
          <w:tcPr>
            <w:tcW w:w="5395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Fowler, Earlene</w:t>
            </w:r>
          </w:p>
        </w:tc>
        <w:tc>
          <w:tcPr>
            <w:tcW w:w="5395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Broken Dishes</w:t>
            </w:r>
          </w:p>
        </w:tc>
      </w:tr>
      <w:tr w:rsidR="0006032B" w:rsidTr="00A332C0">
        <w:tc>
          <w:tcPr>
            <w:tcW w:w="5395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Fowler, Earlene</w:t>
            </w:r>
          </w:p>
        </w:tc>
        <w:tc>
          <w:tcPr>
            <w:tcW w:w="5395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Delectable Mountains</w:t>
            </w:r>
          </w:p>
        </w:tc>
      </w:tr>
      <w:tr w:rsidR="0006032B" w:rsidTr="00A332C0"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Fowler, Earlene</w:t>
            </w:r>
          </w:p>
        </w:tc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Spider Web</w:t>
            </w:r>
          </w:p>
        </w:tc>
      </w:tr>
      <w:tr w:rsidR="0006032B" w:rsidTr="00A332C0"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Fowler, Earlene</w:t>
            </w:r>
          </w:p>
        </w:tc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Tumbling Blocks</w:t>
            </w:r>
          </w:p>
        </w:tc>
      </w:tr>
      <w:tr w:rsidR="0006032B" w:rsidTr="00A332C0">
        <w:tc>
          <w:tcPr>
            <w:tcW w:w="5395" w:type="dxa"/>
          </w:tcPr>
          <w:p w:rsidR="0006032B" w:rsidRDefault="00C748FB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lastRenderedPageBreak/>
              <w:t>George, Elizabeth</w:t>
            </w:r>
          </w:p>
        </w:tc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Two of the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Dealiest</w:t>
            </w:r>
            <w:proofErr w:type="spellEnd"/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and the Two Assistants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Goes to Germany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is Miserable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on Patrol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on the Couch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on the Road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Gorman, Ed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Bad Moon Rising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Gorman, Ed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Sleeping Dogs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Gorman, Ed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Stranglehold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Gran, Sara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Claire DeWitt and the City of the Dead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Greely, Andrew M. 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Archbishop in Andalusia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 w:rsidRPr="003034DF">
              <w:rPr>
                <w:rFonts w:ascii="Arial Rounded MT Bold" w:hAnsi="Arial Rounded MT Bold"/>
              </w:rPr>
              <w:t>The Bishop and the Beggar Girl of St. German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and the Missing L Train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Goes to the University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395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in the Old Neighborhood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395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in the West Wing</w:t>
            </w:r>
          </w:p>
        </w:tc>
      </w:tr>
      <w:tr w:rsidR="0006032B" w:rsidTr="00A332C0">
        <w:tc>
          <w:tcPr>
            <w:tcW w:w="5395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Griffin, H. Terrell</w:t>
            </w:r>
          </w:p>
        </w:tc>
        <w:tc>
          <w:tcPr>
            <w:tcW w:w="5395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Collateral Damage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Harrod-Eagles, Cynthia</w:t>
            </w:r>
          </w:p>
        </w:tc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Fell Purpose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Hartmann,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Delonda</w:t>
            </w:r>
            <w:proofErr w:type="spellEnd"/>
          </w:p>
        </w:tc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Home Sweet Funereal Home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Harvey, Michael</w:t>
            </w:r>
          </w:p>
        </w:tc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 All Fall Down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Hunting Badger</w:t>
            </w:r>
          </w:p>
        </w:tc>
      </w:tr>
      <w:tr w:rsidR="0006032B" w:rsidRPr="007C7FC5" w:rsidTr="00A332C0">
        <w:tc>
          <w:tcPr>
            <w:tcW w:w="5395" w:type="dxa"/>
            <w:vAlign w:val="center"/>
          </w:tcPr>
          <w:p w:rsidR="0006032B" w:rsidRDefault="00C3658C" w:rsidP="007C7FC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C3658C" w:rsidRPr="007C7FC5" w:rsidRDefault="00C3658C" w:rsidP="00C3658C">
            <w:pPr>
              <w:jc w:val="center"/>
              <w:rPr>
                <w:rFonts w:ascii="Arial Rounded MT Bold" w:hAnsi="Arial Rounded MT Bold"/>
              </w:rPr>
            </w:pPr>
            <w:r w:rsidRPr="007C7FC5">
              <w:rPr>
                <w:rFonts w:ascii="Arial Rounded MT Bold" w:hAnsi="Arial Rounded MT Bold"/>
              </w:rPr>
              <w:t xml:space="preserve">The </w:t>
            </w:r>
            <w:proofErr w:type="spellStart"/>
            <w:r w:rsidRPr="007C7FC5">
              <w:rPr>
                <w:rFonts w:ascii="Arial Rounded MT Bold" w:hAnsi="Arial Rounded MT Bold"/>
              </w:rPr>
              <w:t>Leaphorn</w:t>
            </w:r>
            <w:proofErr w:type="spellEnd"/>
            <w:r w:rsidRPr="007C7FC5">
              <w:rPr>
                <w:rFonts w:ascii="Arial Rounded MT Bold" w:hAnsi="Arial Rounded MT Bold"/>
              </w:rPr>
              <w:t xml:space="preserve"> and Chee Novels</w:t>
            </w:r>
          </w:p>
          <w:p w:rsidR="00C3658C" w:rsidRPr="007C7FC5" w:rsidRDefault="00C3658C" w:rsidP="00C3658C">
            <w:pPr>
              <w:jc w:val="center"/>
              <w:rPr>
                <w:rFonts w:ascii="Arial Rounded MT Bold" w:hAnsi="Arial Rounded MT Bold"/>
              </w:rPr>
            </w:pPr>
            <w:r w:rsidRPr="007C7FC5">
              <w:rPr>
                <w:rFonts w:ascii="Arial Rounded MT Bold" w:hAnsi="Arial Rounded MT Bold"/>
              </w:rPr>
              <w:t>(</w:t>
            </w:r>
            <w:proofErr w:type="spellStart"/>
            <w:r w:rsidRPr="007C7FC5">
              <w:rPr>
                <w:rFonts w:ascii="Arial Rounded MT Bold" w:hAnsi="Arial Rounded MT Bold"/>
              </w:rPr>
              <w:t>Skinwalker</w:t>
            </w:r>
            <w:proofErr w:type="spellEnd"/>
            <w:r w:rsidRPr="007C7FC5">
              <w:rPr>
                <w:rFonts w:ascii="Arial Rounded MT Bold" w:hAnsi="Arial Rounded MT Bold"/>
              </w:rPr>
              <w:t xml:space="preserve">, A Thief of Time, </w:t>
            </w:r>
            <w:r w:rsidR="007C7FC5" w:rsidRPr="007C7FC5">
              <w:rPr>
                <w:rFonts w:ascii="Arial Rounded MT Bold" w:hAnsi="Arial Rounded MT Bold"/>
              </w:rPr>
              <w:t>Coyote Waits)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06032B" w:rsidRDefault="007C7FC5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Shape Shifter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06032B" w:rsidRDefault="007C7FC5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Sinister Pig</w:t>
            </w:r>
          </w:p>
        </w:tc>
      </w:tr>
      <w:tr w:rsidR="007068B9" w:rsidTr="00A332C0">
        <w:tc>
          <w:tcPr>
            <w:tcW w:w="5395" w:type="dxa"/>
          </w:tcPr>
          <w:p w:rsidR="007068B9" w:rsidRDefault="00C3658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Skeleton Man</w:t>
            </w:r>
          </w:p>
        </w:tc>
      </w:tr>
      <w:tr w:rsidR="007068B9" w:rsidTr="00A332C0">
        <w:tc>
          <w:tcPr>
            <w:tcW w:w="5395" w:type="dxa"/>
          </w:tcPr>
          <w:p w:rsidR="007068B9" w:rsidRDefault="00C3658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Wailing Wind</w:t>
            </w:r>
          </w:p>
        </w:tc>
      </w:tr>
      <w:tr w:rsidR="007068B9" w:rsidTr="00A332C0"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Jacobs, Jonnie</w:t>
            </w:r>
          </w:p>
        </w:tc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Evidence of Guilt</w:t>
            </w:r>
          </w:p>
        </w:tc>
      </w:tr>
      <w:tr w:rsidR="007068B9" w:rsidTr="00A332C0"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Jacobs, Jonnie</w:t>
            </w:r>
          </w:p>
        </w:tc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Shadow of Doubt</w:t>
            </w:r>
          </w:p>
        </w:tc>
      </w:tr>
      <w:tr w:rsidR="007068B9" w:rsidTr="00A332C0">
        <w:tc>
          <w:tcPr>
            <w:tcW w:w="5395" w:type="dxa"/>
          </w:tcPr>
          <w:p w:rsidR="007068B9" w:rsidRDefault="00395165" w:rsidP="0039516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Booby Trap</w:t>
            </w:r>
          </w:p>
        </w:tc>
      </w:tr>
      <w:tr w:rsidR="007068B9" w:rsidTr="00A332C0"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Curse of the Holy Pail</w:t>
            </w:r>
          </w:p>
        </w:tc>
      </w:tr>
      <w:tr w:rsidR="007068B9" w:rsidTr="00A332C0"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Thugs and Kisses</w:t>
            </w:r>
          </w:p>
        </w:tc>
      </w:tr>
      <w:tr w:rsidR="007068B9" w:rsidTr="00A332C0"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Twice as Dead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Certain Justice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Death in Holy Orders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Lighthouse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Murder Room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Private Patient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Kaehler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Tammy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Breaking Point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Kaehler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Tammy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Dead Man’s Switch</w:t>
            </w:r>
          </w:p>
        </w:tc>
      </w:tr>
      <w:tr w:rsidR="007068B9" w:rsidTr="00A332C0"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Executor</w:t>
            </w:r>
          </w:p>
        </w:tc>
      </w:tr>
      <w:tr w:rsidR="007068B9" w:rsidTr="00A332C0"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Genius</w:t>
            </w:r>
          </w:p>
        </w:tc>
      </w:tr>
      <w:tr w:rsidR="007068B9" w:rsidTr="00A332C0"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Sunstroke</w:t>
            </w:r>
          </w:p>
        </w:tc>
      </w:tr>
      <w:tr w:rsidR="007068B9" w:rsidTr="00A332C0"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Trouble</w:t>
            </w:r>
          </w:p>
        </w:tc>
      </w:tr>
      <w:tr w:rsidR="007068B9" w:rsidTr="00A332C0"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Kelly, Jim</w:t>
            </w:r>
          </w:p>
        </w:tc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Death Watch</w:t>
            </w:r>
          </w:p>
        </w:tc>
      </w:tr>
      <w:tr w:rsidR="007068B9" w:rsidTr="00A332C0"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Keskinen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Karen</w:t>
            </w:r>
          </w:p>
        </w:tc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Blood Orange</w:t>
            </w:r>
          </w:p>
        </w:tc>
      </w:tr>
      <w:tr w:rsidR="007068B9" w:rsidTr="00A332C0"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Kipps, Charles</w:t>
            </w:r>
          </w:p>
        </w:tc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Crystal Death</w:t>
            </w:r>
          </w:p>
        </w:tc>
      </w:tr>
      <w:tr w:rsidR="007068B9" w:rsidTr="00A332C0"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Knopf, Chris</w:t>
            </w:r>
          </w:p>
        </w:tc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Bad Bird</w:t>
            </w:r>
          </w:p>
        </w:tc>
      </w:tr>
      <w:tr w:rsidR="007068B9" w:rsidTr="00A332C0"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Larsen, K.J.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Sticks and Stones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And When She Was Good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Hardly Knew Her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I’d Know You Anywhere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What the Dead Know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Mosley, Walter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Fear Itself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Mosley Walter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Fearless Jones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Paretsky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Sara</w:t>
            </w:r>
          </w:p>
        </w:tc>
        <w:tc>
          <w:tcPr>
            <w:tcW w:w="5395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Bleeding Kansas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Paretsky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Sara</w:t>
            </w:r>
          </w:p>
        </w:tc>
        <w:tc>
          <w:tcPr>
            <w:tcW w:w="5395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Ghost Country</w:t>
            </w:r>
          </w:p>
        </w:tc>
      </w:tr>
      <w:tr w:rsidR="007068B9" w:rsidTr="00A332C0">
        <w:tc>
          <w:tcPr>
            <w:tcW w:w="5395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Pronzini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Bill</w:t>
            </w:r>
          </w:p>
        </w:tc>
        <w:tc>
          <w:tcPr>
            <w:tcW w:w="5395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Hidden</w:t>
            </w:r>
          </w:p>
        </w:tc>
      </w:tr>
      <w:tr w:rsidR="007068B9" w:rsidTr="00A332C0">
        <w:tc>
          <w:tcPr>
            <w:tcW w:w="5395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Rankin, Ian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Doors Open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Ridpath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Michael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Where the Shadows Lie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Roker, Al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Midnight Show Murders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Roker, Al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Morning Show Murders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Roker, Al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Talk Show Murders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Sallis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James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Drive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Sallis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James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Driven</w:t>
            </w:r>
          </w:p>
        </w:tc>
      </w:tr>
      <w:tr w:rsidR="003034DF" w:rsidTr="00A332C0"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Schlink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Bernhard</w:t>
            </w:r>
          </w:p>
        </w:tc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Gordian Knot</w:t>
            </w:r>
          </w:p>
        </w:tc>
      </w:tr>
      <w:tr w:rsidR="003034DF" w:rsidTr="00A332C0"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Beyond Reach</w:t>
            </w:r>
          </w:p>
        </w:tc>
      </w:tr>
      <w:tr w:rsidR="003034DF" w:rsidTr="00A332C0"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Blindsighted</w:t>
            </w:r>
            <w:proofErr w:type="spellEnd"/>
          </w:p>
        </w:tc>
      </w:tr>
      <w:tr w:rsidR="003034DF" w:rsidTr="00A332C0"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Faithless</w:t>
            </w:r>
          </w:p>
        </w:tc>
      </w:tr>
      <w:tr w:rsidR="003034DF" w:rsidTr="00A332C0"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Indelible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Smith, Alexander McCall</w:t>
            </w:r>
          </w:p>
        </w:tc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Corduroy Mansions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Smith, Alexander McCall</w:t>
            </w:r>
          </w:p>
        </w:tc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Dog Who Came in From the Cold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Bad Blood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Deeper Sleep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Fire and Ice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Restless in the Grave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Taint in the Blood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Though Not Dead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Whisper to the Blood</w:t>
            </w:r>
          </w:p>
        </w:tc>
      </w:tr>
      <w:tr w:rsidR="003034DF" w:rsidTr="00A332C0">
        <w:tc>
          <w:tcPr>
            <w:tcW w:w="5395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Talton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Jon</w:t>
            </w:r>
          </w:p>
        </w:tc>
        <w:tc>
          <w:tcPr>
            <w:tcW w:w="5395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Pain Nurse</w:t>
            </w:r>
          </w:p>
        </w:tc>
      </w:tr>
      <w:tr w:rsidR="003034DF" w:rsidTr="00A332C0">
        <w:tc>
          <w:tcPr>
            <w:tcW w:w="5395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Talton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Jon</w:t>
            </w:r>
          </w:p>
        </w:tc>
        <w:tc>
          <w:tcPr>
            <w:tcW w:w="5395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Powers of Arrest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Floaters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Fugitive Nights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Glitter Dome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Golden Orange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Harbor Nocturne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Crows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Hills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Moon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Station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New Centurions</w:t>
            </w:r>
          </w:p>
        </w:tc>
      </w:tr>
      <w:tr w:rsidR="00C70F15" w:rsidTr="00A332C0">
        <w:tc>
          <w:tcPr>
            <w:tcW w:w="5395" w:type="dxa"/>
          </w:tcPr>
          <w:p w:rsidR="00C70F15" w:rsidRDefault="00963495" w:rsidP="00DB4126">
            <w:pPr>
              <w:rPr>
                <w:rFonts w:ascii="Arial Rounded MT Bold" w:hAnsi="Arial Rounded MT Bold"/>
                <w:sz w:val="24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4"/>
              </w:rPr>
              <w:t>Whittle, Tina</w:t>
            </w:r>
          </w:p>
        </w:tc>
        <w:tc>
          <w:tcPr>
            <w:tcW w:w="5395" w:type="dxa"/>
          </w:tcPr>
          <w:p w:rsidR="00C70F15" w:rsidRDefault="0096349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Dangerous Edge of Things</w:t>
            </w:r>
          </w:p>
        </w:tc>
      </w:tr>
    </w:tbl>
    <w:p w:rsidR="009010AD" w:rsidRPr="009010AD" w:rsidRDefault="009010AD" w:rsidP="00963495">
      <w:pPr>
        <w:spacing w:after="0"/>
        <w:rPr>
          <w:rFonts w:ascii="Arial Rounded MT Bold" w:hAnsi="Arial Rounded MT Bold"/>
          <w:sz w:val="24"/>
        </w:rPr>
      </w:pPr>
    </w:p>
    <w:sectPr w:rsidR="009010AD" w:rsidRPr="009010AD" w:rsidSect="0090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AD"/>
    <w:rsid w:val="00037E5C"/>
    <w:rsid w:val="0006032B"/>
    <w:rsid w:val="000B1A06"/>
    <w:rsid w:val="000B5A69"/>
    <w:rsid w:val="000E087D"/>
    <w:rsid w:val="00200479"/>
    <w:rsid w:val="003034DF"/>
    <w:rsid w:val="00395165"/>
    <w:rsid w:val="003D2458"/>
    <w:rsid w:val="00553D5C"/>
    <w:rsid w:val="005600B8"/>
    <w:rsid w:val="00565F25"/>
    <w:rsid w:val="00575A60"/>
    <w:rsid w:val="00614B2C"/>
    <w:rsid w:val="006C202A"/>
    <w:rsid w:val="007068B9"/>
    <w:rsid w:val="007C7FC5"/>
    <w:rsid w:val="0080640F"/>
    <w:rsid w:val="009010AD"/>
    <w:rsid w:val="00963495"/>
    <w:rsid w:val="00980DF8"/>
    <w:rsid w:val="009C39C6"/>
    <w:rsid w:val="00A332C0"/>
    <w:rsid w:val="00A44AE1"/>
    <w:rsid w:val="00B06D79"/>
    <w:rsid w:val="00B129C1"/>
    <w:rsid w:val="00B57AA1"/>
    <w:rsid w:val="00C3658C"/>
    <w:rsid w:val="00C70F15"/>
    <w:rsid w:val="00C748FB"/>
    <w:rsid w:val="00CC7A10"/>
    <w:rsid w:val="00CF2ECE"/>
    <w:rsid w:val="00D652C1"/>
    <w:rsid w:val="00D720A6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7FB37-CEF2-4D24-B77C-03068089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Candy Baird</cp:lastModifiedBy>
  <cp:revision>5</cp:revision>
  <dcterms:created xsi:type="dcterms:W3CDTF">2017-06-21T18:26:00Z</dcterms:created>
  <dcterms:modified xsi:type="dcterms:W3CDTF">2017-06-27T13:19:00Z</dcterms:modified>
</cp:coreProperties>
</file>