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E4666F" w:rsidR="00913140" w:rsidRDefault="00913140" w14:paraId="5CDB3C6F" wp14:textId="77777777">
      <w:pPr>
        <w:jc w:val="center"/>
        <w:rPr>
          <w:rFonts w:ascii="Arial" w:hAnsi="Arial"/>
          <w:sz w:val="14"/>
          <w:szCs w:val="14"/>
        </w:rPr>
      </w:pPr>
    </w:p>
    <w:p xmlns:wp14="http://schemas.microsoft.com/office/word/2010/wordml" w:rsidR="003C761E" w:rsidP="003C761E" w:rsidRDefault="005E064B" w14:paraId="238B8183" wp14:textId="77777777">
      <w:pPr>
        <w:jc w:val="center"/>
        <w:rPr>
          <w:rFonts w:ascii="Arial" w:hAnsi="Arial"/>
          <w:sz w:val="19"/>
        </w:rPr>
      </w:pPr>
      <w:r>
        <w:rPr>
          <w:noProof/>
        </w:rPr>
        <w:drawing>
          <wp:inline xmlns:wp14="http://schemas.microsoft.com/office/word/2010/wordprocessingDrawing" distT="0" distB="0" distL="0" distR="0" wp14:anchorId="36183A8C" wp14:editId="7777777">
            <wp:extent cx="1687830" cy="758190"/>
            <wp:effectExtent l="0" t="0" r="0" b="0"/>
            <wp:docPr id="1" name="Picture 1"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ain_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758190"/>
                    </a:xfrm>
                    <a:prstGeom prst="rect">
                      <a:avLst/>
                    </a:prstGeom>
                    <a:noFill/>
                    <a:ln>
                      <a:noFill/>
                    </a:ln>
                  </pic:spPr>
                </pic:pic>
              </a:graphicData>
            </a:graphic>
          </wp:inline>
        </w:drawing>
      </w:r>
    </w:p>
    <w:p xmlns:wp14="http://schemas.microsoft.com/office/word/2010/wordml" w:rsidR="00913140" w:rsidRDefault="00913140" w14:paraId="5D992288" wp14:textId="77777777">
      <w:pPr>
        <w:jc w:val="center"/>
        <w:rPr>
          <w:rFonts w:ascii="Arial" w:hAnsi="Arial"/>
          <w:sz w:val="14"/>
          <w:szCs w:val="14"/>
        </w:rPr>
      </w:pPr>
    </w:p>
    <w:p xmlns:wp14="http://schemas.microsoft.com/office/word/2010/wordml" w:rsidR="003C761E" w:rsidP="54450B34" w:rsidRDefault="00EE05F7" w14:paraId="3E4D8010" wp14:noSpellErr="1" wp14:textId="75F1E58D">
      <w:pPr>
        <w:pStyle w:val="Heading1"/>
        <w:rPr>
          <w:sz w:val="24"/>
          <w:szCs w:val="24"/>
          <w:u w:val="single"/>
        </w:rPr>
      </w:pPr>
      <w:r w:rsidRPr="54450B34" w:rsidR="54450B34">
        <w:rPr>
          <w:sz w:val="24"/>
          <w:szCs w:val="24"/>
        </w:rPr>
        <w:t xml:space="preserve">FULL-TIME </w:t>
      </w:r>
      <w:r w:rsidRPr="54450B34" w:rsidR="54450B34">
        <w:rPr>
          <w:sz w:val="24"/>
          <w:szCs w:val="24"/>
        </w:rPr>
        <w:t>POSITION</w:t>
      </w:r>
      <w:r w:rsidRPr="54450B34" w:rsidR="54450B34">
        <w:rPr>
          <w:sz w:val="24"/>
          <w:szCs w:val="24"/>
        </w:rPr>
        <w:t xml:space="preserve"> </w:t>
      </w:r>
      <w:r w:rsidRPr="54450B34" w:rsidR="54450B34">
        <w:rPr>
          <w:sz w:val="24"/>
          <w:szCs w:val="24"/>
        </w:rPr>
        <w:t>OPEN</w:t>
      </w:r>
    </w:p>
    <w:p xmlns:wp14="http://schemas.microsoft.com/office/word/2010/wordml" w:rsidRPr="002974B6" w:rsidR="00913140" w:rsidP="640E6F6E" w:rsidRDefault="00B07AC8" w14:paraId="3F1837CF" wp14:textId="77777777" wp14:noSpellErr="1">
      <w:pPr>
        <w:pStyle w:val="Heading1"/>
        <w:rPr>
          <w:color w:val="FF0000"/>
          <w:sz w:val="32"/>
          <w:szCs w:val="32"/>
          <w:u w:val="single"/>
        </w:rPr>
      </w:pPr>
      <w:r w:rsidRPr="54450B34" w:rsidR="54450B34">
        <w:rPr>
          <w:color w:val="FF0000"/>
          <w:sz w:val="32"/>
          <w:szCs w:val="32"/>
          <w:u w:val="single"/>
        </w:rPr>
        <w:t xml:space="preserve">ASSISTANT </w:t>
      </w:r>
      <w:r w:rsidRPr="54450B34" w:rsidR="54450B34">
        <w:rPr>
          <w:color w:val="FF0000"/>
          <w:sz w:val="32"/>
          <w:szCs w:val="32"/>
          <w:u w:val="single"/>
        </w:rPr>
        <w:t>DIRECTOR-</w:t>
      </w:r>
      <w:r w:rsidRPr="54450B34" w:rsidR="54450B34">
        <w:rPr>
          <w:color w:val="FF0000"/>
          <w:sz w:val="32"/>
          <w:szCs w:val="32"/>
          <w:u w:val="single"/>
        </w:rPr>
        <w:t>LORAIN PUBLIC LIBRARY SYSTEM</w:t>
      </w:r>
    </w:p>
    <w:p xmlns:wp14="http://schemas.microsoft.com/office/word/2010/wordml" w:rsidRPr="006D22BD" w:rsidR="00B07AC8" w:rsidP="640E6F6E" w:rsidRDefault="00B07AC8" w14:paraId="22C4CFA0" wp14:textId="77777777" wp14:noSpellErr="1">
      <w:pPr>
        <w:pStyle w:val="PlainText"/>
        <w:rPr>
          <w:rFonts w:ascii="Times New Roman" w:hAnsi="Times New Roman"/>
          <w:b w:val="1"/>
          <w:bCs w:val="1"/>
          <w:sz w:val="16"/>
          <w:szCs w:val="16"/>
          <w:u w:val="single"/>
        </w:rPr>
      </w:pPr>
      <w:r w:rsidRPr="54450B34" w:rsidR="54450B34">
        <w:rPr>
          <w:rFonts w:ascii="Times New Roman" w:hAnsi="Times New Roman"/>
          <w:b w:val="1"/>
          <w:bCs w:val="1"/>
          <w:sz w:val="24"/>
          <w:szCs w:val="24"/>
          <w:u w:val="single"/>
        </w:rPr>
        <w:t>Basic Function:</w:t>
      </w:r>
    </w:p>
    <w:p xmlns:wp14="http://schemas.microsoft.com/office/word/2010/wordml" w:rsidRPr="005E064B" w:rsidR="00B07AC8" w:rsidP="640E6F6E" w:rsidRDefault="00B07AC8" w14:paraId="213E90D3" wp14:textId="77777777" wp14:noSpellErr="1">
      <w:pPr>
        <w:pStyle w:val="PlainText"/>
        <w:ind w:left="720"/>
        <w:rPr>
          <w:rFonts w:ascii="Times New Roman" w:hAnsi="Times New Roman"/>
        </w:rPr>
      </w:pPr>
      <w:r w:rsidRPr="005E064B">
        <w:rPr>
          <w:rFonts w:ascii="Times New Roman" w:hAnsi="Times New Roman"/>
        </w:rPr>
        <w:t>Provides administrative and professional assistance to the Library Director in the direction and supervision of the library system.</w:t>
      </w:r>
      <w:r w:rsidRPr="005E064B">
        <w:rPr>
          <w:rFonts w:ascii="Times New Roman" w:hAnsi="Times New Roman"/>
        </w:rPr>
        <w:tab/>
      </w:r>
      <w:r w:rsidRPr="005E064B">
        <w:rPr>
          <w:rFonts w:ascii="Times New Roman" w:hAnsi="Times New Roman"/>
        </w:rPr>
        <w:t xml:space="preserve"> </w:t>
      </w:r>
    </w:p>
    <w:p xmlns:wp14="http://schemas.microsoft.com/office/word/2010/wordml" w:rsidRPr="006D22BD" w:rsidR="00B07AC8" w:rsidP="640E6F6E" w:rsidRDefault="00B07AC8" w14:paraId="2AED054A" wp14:textId="77777777" wp14:noSpellErr="1">
      <w:pPr>
        <w:pStyle w:val="PlainText"/>
        <w:rPr>
          <w:rFonts w:ascii="Times New Roman" w:hAnsi="Times New Roman"/>
          <w:b w:val="1"/>
          <w:bCs w:val="1"/>
          <w:sz w:val="16"/>
          <w:szCs w:val="16"/>
          <w:u w:val="single"/>
        </w:rPr>
      </w:pPr>
      <w:r w:rsidRPr="54450B34" w:rsidR="54450B34">
        <w:rPr>
          <w:rFonts w:ascii="Times New Roman" w:hAnsi="Times New Roman"/>
          <w:b w:val="1"/>
          <w:bCs w:val="1"/>
          <w:sz w:val="24"/>
          <w:szCs w:val="24"/>
          <w:u w:val="single"/>
        </w:rPr>
        <w:t>Distinguishing Features of the Class:</w:t>
      </w:r>
    </w:p>
    <w:p xmlns:wp14="http://schemas.microsoft.com/office/word/2010/wordml" w:rsidRPr="006D22BD" w:rsidR="00B07AC8" w:rsidP="640E6F6E" w:rsidRDefault="00B07AC8" w14:paraId="5901B28F" wp14:textId="77777777" wp14:noSpellErr="1">
      <w:pPr>
        <w:pStyle w:val="PlainText"/>
        <w:ind w:left="720"/>
        <w:rPr>
          <w:rFonts w:ascii="Times New Roman" w:hAnsi="Times New Roman"/>
          <w:sz w:val="16"/>
          <w:szCs w:val="16"/>
        </w:rPr>
      </w:pPr>
      <w:r w:rsidRPr="005E064B">
        <w:rPr>
          <w:rFonts w:ascii="Times New Roman" w:hAnsi="Times New Roman"/>
        </w:rPr>
        <w:t>This classification is responsible for assigned phases of library administration and services; may exercise management and supervision over the Main Library, Branch operations or other units; may administer personnel and labor relations for the library system.  The Assistant Director assumes the responsibilities of the Director in the Director's absence or unavailability.  General direction is received from the Library Director.</w:t>
      </w:r>
      <w:r w:rsidRPr="005E064B">
        <w:rPr>
          <w:rFonts w:ascii="Times New Roman" w:hAnsi="Times New Roman"/>
        </w:rPr>
        <w:tab/>
      </w:r>
      <w:r w:rsidRPr="00B07AC8">
        <w:rPr>
          <w:rFonts w:ascii="Times New Roman" w:hAnsi="Times New Roman"/>
          <w:sz w:val="22"/>
          <w:szCs w:val="22"/>
        </w:rPr>
        <w:t xml:space="preserve"> </w:t>
      </w:r>
    </w:p>
    <w:p xmlns:wp14="http://schemas.microsoft.com/office/word/2010/wordml" w:rsidRPr="006D22BD" w:rsidR="00B07AC8" w:rsidP="640E6F6E" w:rsidRDefault="00B07AC8" w14:paraId="7AC2F0B4" wp14:textId="77777777" wp14:noSpellErr="1">
      <w:pPr>
        <w:pStyle w:val="PlainText"/>
        <w:rPr>
          <w:rFonts w:ascii="Times New Roman" w:hAnsi="Times New Roman"/>
          <w:sz w:val="16"/>
          <w:szCs w:val="16"/>
        </w:rPr>
      </w:pPr>
      <w:r w:rsidRPr="54450B34" w:rsidR="54450B34">
        <w:rPr>
          <w:rFonts w:ascii="Times New Roman" w:hAnsi="Times New Roman"/>
          <w:b w:val="1"/>
          <w:bCs w:val="1"/>
          <w:sz w:val="24"/>
          <w:szCs w:val="24"/>
          <w:u w:val="single"/>
        </w:rPr>
        <w:t>Characteristic Duties and Responsibilities</w:t>
      </w:r>
      <w:r w:rsidRPr="54450B34" w:rsidR="54450B34">
        <w:rPr>
          <w:rFonts w:ascii="Times New Roman" w:hAnsi="Times New Roman"/>
          <w:sz w:val="24"/>
          <w:szCs w:val="24"/>
        </w:rPr>
        <w:t>:</w:t>
      </w:r>
    </w:p>
    <w:p xmlns:wp14="http://schemas.microsoft.com/office/word/2010/wordml" w:rsidRPr="005E064B" w:rsidR="005E064B" w:rsidP="640E6F6E" w:rsidRDefault="005E064B" w14:paraId="3729930B" wp14:textId="77777777" wp14:noSpellErr="1">
      <w:pPr>
        <w:pStyle w:val="PlainText"/>
        <w:ind w:left="720"/>
        <w:rPr>
          <w:rFonts w:ascii="Times New Roman" w:hAnsi="Times New Roman"/>
        </w:rPr>
      </w:pPr>
      <w:r w:rsidRPr="640E6F6E" w:rsidR="640E6F6E">
        <w:rPr>
          <w:rFonts w:ascii="Times New Roman" w:hAnsi="Times New Roman"/>
        </w:rPr>
        <w:t xml:space="preserve">Works with the Director in the implementation of policies, procedures and goals established by the Library Board. </w:t>
      </w:r>
    </w:p>
    <w:p xmlns:wp14="http://schemas.microsoft.com/office/word/2010/wordml" w:rsidRPr="005E064B" w:rsidR="005E064B" w:rsidP="640E6F6E" w:rsidRDefault="005E064B" w14:paraId="33B3877E" wp14:noSpellErr="1" wp14:textId="4E289095">
      <w:pPr>
        <w:pStyle w:val="PlainText"/>
        <w:ind w:left="720"/>
        <w:rPr>
          <w:rFonts w:ascii="Times New Roman" w:hAnsi="Times New Roman"/>
        </w:rPr>
      </w:pPr>
      <w:r w:rsidRPr="640E6F6E" w:rsidR="640E6F6E">
        <w:rPr>
          <w:rFonts w:ascii="Times New Roman" w:hAnsi="Times New Roman"/>
        </w:rPr>
        <w:t xml:space="preserve">Assists in the formulation of annual goals and objectives that support the Library System's mission and meet community needs. </w:t>
      </w:r>
    </w:p>
    <w:p w:rsidR="640E6F6E" w:rsidP="640E6F6E" w:rsidRDefault="640E6F6E" w14:noSpellErr="1" w14:paraId="39ECE209" w14:textId="19E10B0D">
      <w:pPr>
        <w:pStyle w:val="PlainText"/>
        <w:ind w:left="720"/>
        <w:rPr>
          <w:rFonts w:ascii="Times New Roman" w:hAnsi="Times New Roman"/>
        </w:rPr>
      </w:pPr>
      <w:r w:rsidRPr="640E6F6E" w:rsidR="640E6F6E">
        <w:rPr>
          <w:rFonts w:ascii="Times New Roman" w:hAnsi="Times New Roman"/>
        </w:rPr>
        <w:t xml:space="preserve">Assists in the strategic planning for the library system. </w:t>
      </w:r>
    </w:p>
    <w:p xmlns:wp14="http://schemas.microsoft.com/office/word/2010/wordml" w:rsidRPr="005E064B" w:rsidR="005E064B" w:rsidP="640E6F6E" w:rsidRDefault="005E064B" w14:paraId="753EECE5" wp14:textId="77777777" wp14:noSpellErr="1">
      <w:pPr>
        <w:pStyle w:val="PlainText"/>
        <w:ind w:left="720"/>
        <w:rPr>
          <w:rFonts w:ascii="Times New Roman" w:hAnsi="Times New Roman"/>
        </w:rPr>
      </w:pPr>
      <w:r w:rsidRPr="640E6F6E" w:rsidR="640E6F6E">
        <w:rPr>
          <w:rFonts w:ascii="Times New Roman" w:hAnsi="Times New Roman"/>
        </w:rPr>
        <w:t xml:space="preserve">Assists the Director and Chief Fiscal Officer in the preparation of the annual budgets and monitors budgets of assigned units. </w:t>
      </w:r>
    </w:p>
    <w:p w:rsidR="640E6F6E" w:rsidP="640E6F6E" w:rsidRDefault="640E6F6E" w14:noSpellErr="1" w14:paraId="3BA58228" w14:textId="250C4F27">
      <w:pPr>
        <w:pStyle w:val="PlainText"/>
        <w:ind w:left="720"/>
        <w:rPr>
          <w:rFonts w:ascii="Times New Roman" w:hAnsi="Times New Roman"/>
        </w:rPr>
      </w:pPr>
      <w:r w:rsidRPr="640E6F6E" w:rsidR="640E6F6E">
        <w:rPr>
          <w:rFonts w:ascii="Times New Roman" w:hAnsi="Times New Roman"/>
        </w:rPr>
        <w:t xml:space="preserve">Assists with library grant seeking initiatives, includes writing grant proposals. </w:t>
      </w:r>
    </w:p>
    <w:p xmlns:wp14="http://schemas.microsoft.com/office/word/2010/wordml" w:rsidRPr="005E064B" w:rsidR="005E064B" w:rsidP="640E6F6E" w:rsidRDefault="005E064B" w14:paraId="49D693C9" wp14:textId="77777777" wp14:noSpellErr="1">
      <w:pPr>
        <w:pStyle w:val="PlainText"/>
        <w:ind w:left="720"/>
        <w:rPr>
          <w:rFonts w:ascii="Times New Roman" w:hAnsi="Times New Roman"/>
        </w:rPr>
      </w:pPr>
      <w:r w:rsidRPr="640E6F6E" w:rsidR="640E6F6E">
        <w:rPr>
          <w:rFonts w:ascii="Times New Roman" w:hAnsi="Times New Roman"/>
        </w:rPr>
        <w:t xml:space="preserve">Serves as the primary contact from Administration to the Union. </w:t>
      </w:r>
    </w:p>
    <w:p xmlns:wp14="http://schemas.microsoft.com/office/word/2010/wordml" w:rsidRPr="005E064B" w:rsidR="005E064B" w:rsidP="640E6F6E" w:rsidRDefault="005E064B" w14:paraId="604F4974" wp14:textId="77777777" wp14:noSpellErr="1">
      <w:pPr>
        <w:pStyle w:val="PlainText"/>
        <w:ind w:left="720"/>
        <w:rPr>
          <w:rFonts w:ascii="Times New Roman" w:hAnsi="Times New Roman"/>
        </w:rPr>
      </w:pPr>
      <w:r w:rsidRPr="640E6F6E" w:rsidR="640E6F6E">
        <w:rPr>
          <w:rFonts w:ascii="Times New Roman" w:hAnsi="Times New Roman"/>
        </w:rPr>
        <w:t xml:space="preserve">Administers the labor contract, sits at the contract negotiations table, works with the library's attorney on labor/personnel issues. </w:t>
      </w:r>
    </w:p>
    <w:p w:rsidR="640E6F6E" w:rsidP="640E6F6E" w:rsidRDefault="640E6F6E" w14:noSpellErr="1" w14:paraId="5EB7854E" w14:textId="1AE426DE">
      <w:pPr>
        <w:pStyle w:val="PlainText"/>
        <w:ind w:left="720"/>
        <w:rPr>
          <w:rFonts w:ascii="Times New Roman" w:hAnsi="Times New Roman"/>
        </w:rPr>
      </w:pPr>
      <w:r w:rsidRPr="640E6F6E" w:rsidR="640E6F6E">
        <w:rPr>
          <w:rFonts w:ascii="Times New Roman" w:hAnsi="Times New Roman"/>
        </w:rPr>
        <w:t xml:space="preserve">Processes grievances and recommends appropriate resolution. </w:t>
      </w:r>
    </w:p>
    <w:p xmlns:wp14="http://schemas.microsoft.com/office/word/2010/wordml" w:rsidRPr="005E064B" w:rsidR="005E064B" w:rsidP="640E6F6E" w:rsidRDefault="005E064B" w14:paraId="73D92DBE" wp14:textId="77777777" wp14:noSpellErr="1">
      <w:pPr>
        <w:pStyle w:val="PlainText"/>
        <w:ind w:left="720"/>
        <w:rPr>
          <w:rFonts w:ascii="Times New Roman" w:hAnsi="Times New Roman"/>
        </w:rPr>
      </w:pPr>
      <w:r w:rsidRPr="640E6F6E" w:rsidR="640E6F6E">
        <w:rPr>
          <w:rFonts w:ascii="Times New Roman" w:hAnsi="Times New Roman"/>
        </w:rPr>
        <w:t xml:space="preserve">Supervises branch libraries, Main Library and outreach services, including consulting with managers about budget, personnel, community and building issues. </w:t>
      </w:r>
    </w:p>
    <w:p xmlns:wp14="http://schemas.microsoft.com/office/word/2010/wordml" w:rsidRPr="005E064B" w:rsidR="005E064B" w:rsidP="640E6F6E" w:rsidRDefault="005E064B" w14:paraId="530E692B" wp14:noSpellErr="1" wp14:textId="4804E03D">
      <w:pPr>
        <w:pStyle w:val="PlainText"/>
        <w:ind w:left="720"/>
        <w:rPr>
          <w:rFonts w:ascii="Times New Roman" w:hAnsi="Times New Roman"/>
        </w:rPr>
      </w:pPr>
      <w:r w:rsidRPr="640E6F6E" w:rsidR="640E6F6E">
        <w:rPr>
          <w:rFonts w:ascii="Times New Roman" w:hAnsi="Times New Roman"/>
        </w:rPr>
        <w:t xml:space="preserve">Coordinates projects, </w:t>
      </w:r>
      <w:r w:rsidRPr="640E6F6E" w:rsidR="640E6F6E">
        <w:rPr>
          <w:rFonts w:ascii="Times New Roman" w:hAnsi="Times New Roman"/>
        </w:rPr>
        <w:t xml:space="preserve">training, </w:t>
      </w:r>
      <w:r w:rsidRPr="640E6F6E" w:rsidR="640E6F6E">
        <w:rPr>
          <w:rFonts w:ascii="Times New Roman" w:hAnsi="Times New Roman"/>
        </w:rPr>
        <w:t xml:space="preserve">activities and procedures </w:t>
      </w:r>
      <w:r w:rsidRPr="640E6F6E" w:rsidR="640E6F6E">
        <w:rPr>
          <w:rFonts w:ascii="Times New Roman" w:hAnsi="Times New Roman"/>
        </w:rPr>
        <w:t>across the library system</w:t>
      </w:r>
      <w:r w:rsidRPr="640E6F6E" w:rsidR="640E6F6E">
        <w:rPr>
          <w:rFonts w:ascii="Times New Roman" w:hAnsi="Times New Roman"/>
        </w:rPr>
        <w:t xml:space="preserve">. </w:t>
      </w:r>
    </w:p>
    <w:p xmlns:wp14="http://schemas.microsoft.com/office/word/2010/wordml" w:rsidRPr="005E064B" w:rsidR="005E064B" w:rsidP="640E6F6E" w:rsidRDefault="005E064B" wp14:noSpellErr="1" w14:paraId="32908C95" wp14:textId="6A2C0EE7">
      <w:pPr>
        <w:pStyle w:val="PlainText"/>
        <w:ind w:left="720"/>
        <w:rPr>
          <w:rFonts w:ascii="Times New Roman" w:hAnsi="Times New Roman"/>
        </w:rPr>
      </w:pPr>
      <w:r w:rsidRPr="640E6F6E" w:rsidR="640E6F6E">
        <w:rPr>
          <w:rFonts w:ascii="Times New Roman" w:hAnsi="Times New Roman"/>
        </w:rPr>
        <w:t xml:space="preserve">Coordinates the system-wide outcomes and outputs measurement program, using best practices for data gathering and presentation. </w:t>
      </w:r>
    </w:p>
    <w:p xmlns:wp14="http://schemas.microsoft.com/office/word/2010/wordml" w:rsidRPr="005E064B" w:rsidR="005E064B" w:rsidP="640E6F6E" w:rsidRDefault="005E064B" w14:paraId="35FCF895" wp14:noSpellErr="1" wp14:textId="6F2696DA">
      <w:pPr>
        <w:pStyle w:val="PlainText"/>
        <w:ind w:left="720"/>
        <w:rPr>
          <w:rFonts w:ascii="Times New Roman" w:hAnsi="Times New Roman"/>
        </w:rPr>
      </w:pPr>
      <w:r w:rsidRPr="640E6F6E" w:rsidR="640E6F6E">
        <w:rPr>
          <w:rFonts w:ascii="Times New Roman" w:hAnsi="Times New Roman"/>
        </w:rPr>
        <w:t>Selects new managers</w:t>
      </w:r>
      <w:r w:rsidRPr="640E6F6E" w:rsidR="640E6F6E">
        <w:rPr>
          <w:rFonts w:ascii="Times New Roman" w:hAnsi="Times New Roman"/>
        </w:rPr>
        <w:t xml:space="preserve"> </w:t>
      </w:r>
      <w:r w:rsidRPr="640E6F6E" w:rsidR="640E6F6E">
        <w:rPr>
          <w:rFonts w:ascii="Times New Roman" w:hAnsi="Times New Roman"/>
        </w:rPr>
        <w:t>and d</w:t>
      </w:r>
      <w:r w:rsidRPr="640E6F6E" w:rsidR="640E6F6E">
        <w:rPr>
          <w:rFonts w:ascii="Times New Roman" w:hAnsi="Times New Roman"/>
        </w:rPr>
        <w:t>evelops</w:t>
      </w:r>
      <w:r w:rsidRPr="640E6F6E" w:rsidR="640E6F6E">
        <w:rPr>
          <w:rFonts w:ascii="Times New Roman" w:hAnsi="Times New Roman"/>
        </w:rPr>
        <w:t xml:space="preserve"> </w:t>
      </w:r>
      <w:r w:rsidRPr="640E6F6E" w:rsidR="640E6F6E">
        <w:rPr>
          <w:rFonts w:ascii="Times New Roman" w:hAnsi="Times New Roman"/>
        </w:rPr>
        <w:t>training programs</w:t>
      </w:r>
      <w:r w:rsidRPr="640E6F6E" w:rsidR="640E6F6E">
        <w:rPr>
          <w:rFonts w:ascii="Times New Roman" w:hAnsi="Times New Roman"/>
        </w:rPr>
        <w:t xml:space="preserve">. </w:t>
      </w:r>
    </w:p>
    <w:p xmlns:wp14="http://schemas.microsoft.com/office/word/2010/wordml" w:rsidRPr="005E064B" w:rsidR="005E064B" w:rsidP="640E6F6E" w:rsidRDefault="005E064B" w14:paraId="64DE4F6D" wp14:textId="77777777" wp14:noSpellErr="1">
      <w:pPr>
        <w:pStyle w:val="PlainText"/>
        <w:ind w:left="720"/>
        <w:rPr>
          <w:rFonts w:ascii="Times New Roman" w:hAnsi="Times New Roman"/>
        </w:rPr>
      </w:pPr>
      <w:r w:rsidRPr="640E6F6E" w:rsidR="640E6F6E">
        <w:rPr>
          <w:rFonts w:ascii="Times New Roman" w:hAnsi="Times New Roman"/>
        </w:rPr>
        <w:t xml:space="preserve">Attends Board and Board Committee meetings; researches appropriate policy changes; assists with Board training and development. </w:t>
      </w:r>
    </w:p>
    <w:p xmlns:wp14="http://schemas.microsoft.com/office/word/2010/wordml" w:rsidRPr="005E064B" w:rsidR="005E064B" w:rsidP="640E6F6E" w:rsidRDefault="005E064B" w14:paraId="03C7ECBC" wp14:textId="77777777" wp14:noSpellErr="1">
      <w:pPr>
        <w:pStyle w:val="PlainText"/>
        <w:ind w:left="720"/>
        <w:rPr>
          <w:rFonts w:ascii="Times New Roman" w:hAnsi="Times New Roman"/>
        </w:rPr>
      </w:pPr>
      <w:r w:rsidRPr="640E6F6E" w:rsidR="640E6F6E">
        <w:rPr>
          <w:rFonts w:ascii="Times New Roman" w:hAnsi="Times New Roman"/>
        </w:rPr>
        <w:t xml:space="preserve">Maintains awareness and involvement in community groups and agencies; attends library Friends Meetings; networks with other community agencies; assists Director in local lobbying efforts and involvement in the political process.   </w:t>
      </w:r>
    </w:p>
    <w:p xmlns:wp14="http://schemas.microsoft.com/office/word/2010/wordml" w:rsidRPr="005E064B" w:rsidR="005E064B" w:rsidP="640E6F6E" w:rsidRDefault="005E064B" w14:paraId="70E964C0" wp14:noSpellErr="1" wp14:textId="31E13894">
      <w:pPr>
        <w:pStyle w:val="PlainText"/>
        <w:ind w:left="720"/>
        <w:rPr>
          <w:rFonts w:ascii="Times New Roman" w:hAnsi="Times New Roman"/>
        </w:rPr>
      </w:pPr>
      <w:r w:rsidRPr="640E6F6E" w:rsidR="640E6F6E">
        <w:rPr>
          <w:rFonts w:ascii="Times New Roman" w:hAnsi="Times New Roman"/>
        </w:rPr>
        <w:t xml:space="preserve">Maintains awareness of developments and trends in librarianship by attending workshops, conferences and reading professional literature. </w:t>
      </w:r>
      <w:r w:rsidRPr="640E6F6E" w:rsidR="640E6F6E">
        <w:rPr>
          <w:rFonts w:ascii="Times New Roman" w:hAnsi="Times New Roman"/>
        </w:rPr>
        <w:t xml:space="preserve">Recommends and helps to execute new and innovative library services. </w:t>
      </w:r>
    </w:p>
    <w:p xmlns:wp14="http://schemas.microsoft.com/office/word/2010/wordml" w:rsidRPr="005E064B" w:rsidR="005E064B" w:rsidP="640E6F6E" w:rsidRDefault="005E064B" w14:paraId="651B83CC" wp14:textId="77777777" wp14:noSpellErr="1">
      <w:pPr>
        <w:pStyle w:val="PlainText"/>
        <w:ind w:left="720"/>
        <w:rPr>
          <w:rFonts w:ascii="Times New Roman" w:hAnsi="Times New Roman"/>
        </w:rPr>
      </w:pPr>
      <w:r w:rsidRPr="640E6F6E" w:rsidR="640E6F6E">
        <w:rPr>
          <w:rFonts w:ascii="Times New Roman" w:hAnsi="Times New Roman"/>
        </w:rPr>
        <w:t xml:space="preserve">Serves as a facilitator and member of various library committees. </w:t>
      </w:r>
    </w:p>
    <w:p xmlns:wp14="http://schemas.microsoft.com/office/word/2010/wordml" w:rsidRPr="005E064B" w:rsidR="005E064B" w:rsidP="640E6F6E" w:rsidRDefault="005E064B" w14:paraId="02A9A783" wp14:textId="77777777" wp14:noSpellErr="1">
      <w:pPr>
        <w:pStyle w:val="PlainText"/>
        <w:ind w:left="720"/>
        <w:rPr>
          <w:rFonts w:ascii="Times New Roman" w:hAnsi="Times New Roman"/>
        </w:rPr>
      </w:pPr>
      <w:r w:rsidRPr="54450B34" w:rsidR="54450B34">
        <w:rPr>
          <w:rFonts w:ascii="Times New Roman" w:hAnsi="Times New Roman"/>
        </w:rPr>
        <w:t xml:space="preserve">Serves as a member of the Library's Management Team.   </w:t>
      </w:r>
    </w:p>
    <w:p xmlns:wp14="http://schemas.microsoft.com/office/word/2010/wordml" w:rsidRPr="006D22BD" w:rsidR="00B07AC8" w:rsidP="640E6F6E" w:rsidRDefault="00B07AC8" w14:paraId="28EF2782" wp14:textId="77777777" wp14:noSpellErr="1">
      <w:pPr>
        <w:pStyle w:val="PlainText"/>
        <w:rPr>
          <w:rFonts w:ascii="Times New Roman" w:hAnsi="Times New Roman"/>
          <w:b w:val="1"/>
          <w:bCs w:val="1"/>
          <w:sz w:val="16"/>
          <w:szCs w:val="16"/>
          <w:u w:val="single"/>
        </w:rPr>
      </w:pPr>
      <w:r w:rsidRPr="54450B34" w:rsidR="54450B34">
        <w:rPr>
          <w:rFonts w:ascii="Times New Roman" w:hAnsi="Times New Roman"/>
          <w:b w:val="1"/>
          <w:bCs w:val="1"/>
          <w:sz w:val="24"/>
          <w:szCs w:val="24"/>
          <w:u w:val="single"/>
        </w:rPr>
        <w:t>Knowledge, Skills and Abilities</w:t>
      </w:r>
      <w:r w:rsidRPr="54450B34" w:rsidR="54450B34">
        <w:rPr>
          <w:rFonts w:ascii="Times New Roman" w:hAnsi="Times New Roman"/>
          <w:b w:val="1"/>
          <w:bCs w:val="1"/>
          <w:sz w:val="22"/>
          <w:szCs w:val="22"/>
          <w:u w:val="single"/>
        </w:rPr>
        <w:t>:</w:t>
      </w:r>
    </w:p>
    <w:p xmlns:wp14="http://schemas.microsoft.com/office/word/2010/wordml" w:rsidRPr="005E064B" w:rsidR="005E064B" w:rsidP="640E6F6E" w:rsidRDefault="005E064B" w14:paraId="5F0B0879" wp14:noSpellErr="1" wp14:textId="5F43B23F">
      <w:pPr>
        <w:pStyle w:val="PlainText"/>
        <w:ind w:left="720"/>
        <w:rPr>
          <w:rFonts w:ascii="Times New Roman" w:hAnsi="Times New Roman"/>
        </w:rPr>
      </w:pPr>
      <w:r w:rsidRPr="54450B34" w:rsidR="54450B34">
        <w:rPr>
          <w:rFonts w:ascii="Times New Roman" w:hAnsi="Times New Roman"/>
        </w:rPr>
        <w:t xml:space="preserve">Knowledge of the principles and practices of professional library work; broad knowledge of library materials, technologies and methods; </w:t>
      </w:r>
      <w:r w:rsidRPr="54450B34" w:rsidR="54450B34">
        <w:rPr>
          <w:rFonts w:ascii="Times New Roman" w:hAnsi="Times New Roman"/>
        </w:rPr>
        <w:t>knowledge</w:t>
      </w:r>
      <w:r w:rsidRPr="54450B34" w:rsidR="54450B34">
        <w:rPr>
          <w:rFonts w:ascii="Times New Roman" w:hAnsi="Times New Roman"/>
        </w:rPr>
        <w:t xml:space="preserve"> of organizational and budget development and administration; knowledge of supervisory and employee training and development methods; knowledge of state and federal employment rules and regulations; knowledge of labor contract administration and collective bargaining; knowledge of current library technology and connectivity issues; ability to define problems, collect data, establish facts and draw conclusions; ability to interpret community interests and needs and develop appropriate library services; ability to interpret and apply laws and regulations and develop appropriate policies and procedures for compliance and effective operations; ability to communicate and work effectively and tactfully with employees and the public to create a positive workplace environment and to present a positive public image; tact and courtesy; ability to work in a team environment; good professional judgment.   </w:t>
      </w:r>
    </w:p>
    <w:p xmlns:wp14="http://schemas.microsoft.com/office/word/2010/wordml" w:rsidR="00B07AC8" w:rsidP="640E6F6E" w:rsidRDefault="00B07AC8" w14:paraId="04F2A7EE" wp14:textId="77777777" wp14:noSpellErr="1">
      <w:pPr>
        <w:pStyle w:val="PlainText"/>
        <w:rPr>
          <w:rFonts w:ascii="Times New Roman" w:hAnsi="Times New Roman"/>
          <w:sz w:val="24"/>
          <w:szCs w:val="24"/>
        </w:rPr>
      </w:pPr>
      <w:r w:rsidRPr="54450B34" w:rsidR="54450B34">
        <w:rPr>
          <w:rFonts w:ascii="Times New Roman" w:hAnsi="Times New Roman"/>
          <w:b w:val="1"/>
          <w:bCs w:val="1"/>
          <w:sz w:val="24"/>
          <w:szCs w:val="24"/>
          <w:u w:val="single"/>
        </w:rPr>
        <w:t>Education, Training and Experience</w:t>
      </w:r>
      <w:r w:rsidRPr="54450B34" w:rsidR="54450B34">
        <w:rPr>
          <w:rFonts w:ascii="Times New Roman" w:hAnsi="Times New Roman"/>
          <w:sz w:val="24"/>
          <w:szCs w:val="24"/>
        </w:rPr>
        <w:t>:</w:t>
      </w:r>
    </w:p>
    <w:p xmlns:wp14="http://schemas.microsoft.com/office/word/2010/wordml" w:rsidRPr="00B07AC8" w:rsidR="00B07AC8" w:rsidP="640E6F6E" w:rsidRDefault="00B07AC8" w14:paraId="2CB426D3" wp14:textId="77777777" wp14:noSpellErr="1">
      <w:pPr>
        <w:pStyle w:val="PlainText"/>
        <w:ind w:left="720"/>
        <w:rPr>
          <w:rFonts w:ascii="Times New Roman" w:hAnsi="Times New Roman"/>
          <w:sz w:val="22"/>
          <w:szCs w:val="22"/>
        </w:rPr>
      </w:pPr>
      <w:r w:rsidRPr="005E064B">
        <w:rPr>
          <w:rFonts w:ascii="Times New Roman" w:hAnsi="Times New Roman"/>
        </w:rPr>
        <w:t>Requires a master of library science issued by an ALA-accredited library school and five or more years of related experience or any equivalent combination of experience and training which provides the required knowledge, skills and abilities.</w:t>
      </w:r>
      <w:r w:rsidRPr="00B07AC8">
        <w:rPr>
          <w:rFonts w:ascii="Times New Roman" w:hAnsi="Times New Roman"/>
          <w:sz w:val="22"/>
          <w:szCs w:val="22"/>
        </w:rPr>
        <w:tab/>
      </w:r>
      <w:r w:rsidRPr="00B07AC8">
        <w:rPr>
          <w:rFonts w:ascii="Times New Roman" w:hAnsi="Times New Roman"/>
          <w:sz w:val="22"/>
          <w:szCs w:val="22"/>
        </w:rPr>
        <w:t xml:space="preserve"> </w:t>
      </w:r>
    </w:p>
    <w:p xmlns:wp14="http://schemas.microsoft.com/office/word/2010/wordml" w:rsidRPr="00B07AC8" w:rsidR="00913140" w:rsidP="640E6F6E" w:rsidRDefault="00AA131B" w14:paraId="309944B2" wp14:textId="77777777" wp14:noSpellErr="1">
      <w:pPr>
        <w:rPr>
          <w:sz w:val="22"/>
          <w:szCs w:val="22"/>
        </w:rPr>
      </w:pPr>
      <w:r w:rsidRPr="54450B34" w:rsidR="54450B34">
        <w:rPr>
          <w:b w:val="1"/>
          <w:bCs w:val="1"/>
          <w:sz w:val="24"/>
          <w:szCs w:val="24"/>
          <w:u w:val="single"/>
        </w:rPr>
        <w:t>Reports To</w:t>
      </w:r>
      <w:r w:rsidRPr="54450B34" w:rsidR="54450B34">
        <w:rPr>
          <w:b w:val="1"/>
          <w:bCs w:val="1"/>
          <w:sz w:val="22"/>
          <w:szCs w:val="22"/>
        </w:rPr>
        <w:t xml:space="preserve">:  </w:t>
      </w:r>
      <w:r w:rsidR="54450B34">
        <w:rPr/>
        <w:t>Director</w:t>
      </w:r>
    </w:p>
    <w:p xmlns:wp14="http://schemas.microsoft.com/office/word/2010/wordml" w:rsidRPr="00B07AC8" w:rsidR="000A50C3" w:rsidP="0DFC287A" w:rsidRDefault="000A50C3" w14:paraId="26831E64" wp14:noSpellErr="1" wp14:textId="473C95AE">
      <w:pPr>
        <w:pStyle w:val="Normal"/>
        <w:ind w:left="720" w:hanging="720"/>
        <w:rPr>
          <w:b w:val="1"/>
          <w:bCs w:val="1"/>
          <w:sz w:val="22"/>
          <w:szCs w:val="22"/>
          <w:u w:val="single"/>
        </w:rPr>
      </w:pPr>
      <w:r w:rsidRPr="0DFC287A" w:rsidR="0DFC287A">
        <w:rPr>
          <w:b w:val="1"/>
          <w:bCs w:val="1"/>
          <w:sz w:val="24"/>
          <w:szCs w:val="24"/>
          <w:u w:val="single"/>
        </w:rPr>
        <w:t>Other</w:t>
      </w:r>
      <w:r w:rsidRPr="0DFC287A" w:rsidR="0DFC287A">
        <w:rPr>
          <w:b w:val="1"/>
          <w:bCs w:val="1"/>
          <w:sz w:val="22"/>
          <w:szCs w:val="22"/>
        </w:rPr>
        <w:t>:</w:t>
      </w:r>
      <w:r w:rsidRPr="0DFC287A" w:rsidR="0DFC287A">
        <w:rPr>
          <w:b w:val="1"/>
          <w:bCs w:val="1"/>
          <w:sz w:val="22"/>
          <w:szCs w:val="22"/>
        </w:rPr>
        <w:t xml:space="preserve">  </w:t>
      </w:r>
      <w:r w:rsidR="0DFC287A">
        <w:rPr/>
        <w:t>Salary</w:t>
      </w:r>
      <w:r w:rsidR="0DFC287A">
        <w:rPr/>
        <w:t xml:space="preserve"> </w:t>
      </w:r>
      <w:r w:rsidR="0DFC287A">
        <w:rPr/>
        <w:t xml:space="preserve">depending on qualifications and experience, </w:t>
      </w:r>
      <w:r w:rsidR="0DFC287A">
        <w:rPr/>
        <w:t>e</w:t>
      </w:r>
      <w:r w:rsidR="0DFC287A">
        <w:rPr/>
        <w:t xml:space="preserve">xcellent </w:t>
      </w:r>
      <w:r w:rsidR="0DFC287A">
        <w:rPr/>
        <w:t>b</w:t>
      </w:r>
      <w:r w:rsidR="0DFC287A">
        <w:rPr/>
        <w:t>enefits</w:t>
      </w:r>
      <w:r w:rsidR="0DFC287A">
        <w:rPr/>
        <w:t xml:space="preserve">. Requires the ability to coordinate </w:t>
      </w:r>
      <w:r w:rsidR="0DFC287A">
        <w:rPr/>
        <w:t xml:space="preserve">and </w:t>
      </w:r>
      <w:r w:rsidR="0DFC287A">
        <w:rPr/>
        <w:t>execute</w:t>
      </w:r>
      <w:r w:rsidR="0DFC287A">
        <w:rPr/>
        <w:t xml:space="preserve"> system-wide projects; experience in a collection bargaining environment required; experience with strategic planning desired; </w:t>
      </w:r>
      <w:r w:rsidR="0DFC287A">
        <w:rPr/>
        <w:t xml:space="preserve">knowledge </w:t>
      </w:r>
      <w:r w:rsidR="0DFC287A">
        <w:rPr/>
        <w:t xml:space="preserve">of user experience and service design principles desired; </w:t>
      </w:r>
      <w:r w:rsidR="0DFC287A">
        <w:rPr/>
        <w:t xml:space="preserve">experience with </w:t>
      </w:r>
      <w:r w:rsidR="0DFC287A">
        <w:rPr/>
        <w:t xml:space="preserve">output or outcome </w:t>
      </w:r>
      <w:r w:rsidR="0DFC287A">
        <w:rPr/>
        <w:t>measures desired.</w:t>
      </w:r>
      <w:r w:rsidR="0DFC287A">
        <w:rPr/>
        <w:t xml:space="preserve"> </w:t>
      </w:r>
      <w:r w:rsidRPr="0DFC287A" w:rsidR="0DFC287A">
        <w:rPr>
          <w:rFonts w:ascii="Times New Roman" w:hAnsi="Times New Roman" w:eastAsia="Times New Roman" w:cs="Times New Roman"/>
          <w:noProof w:val="0"/>
          <w:sz w:val="22"/>
          <w:szCs w:val="22"/>
          <w:lang w:val="en-US"/>
        </w:rPr>
        <w:t>The</w:t>
      </w:r>
      <w:r w:rsidRPr="0DFC287A" w:rsidR="0DFC287A">
        <w:rPr>
          <w:rFonts w:ascii="Times New Roman" w:hAnsi="Times New Roman" w:eastAsia="Times New Roman" w:cs="Times New Roman"/>
          <w:noProof w:val="0"/>
          <w:sz w:val="22"/>
          <w:szCs w:val="22"/>
          <w:lang w:val="en-US"/>
        </w:rPr>
        <w:t xml:space="preserve"> Lorain Public Library System has a Main Library, five branches and a book truck, which serve a diverse population of over 135,000. Pre-employment physical </w:t>
      </w:r>
      <w:r w:rsidRPr="0DFC287A" w:rsidR="0DFC287A">
        <w:rPr>
          <w:rFonts w:ascii="Times New Roman" w:hAnsi="Times New Roman" w:eastAsia="Times New Roman" w:cs="Times New Roman"/>
          <w:noProof w:val="0"/>
          <w:sz w:val="22"/>
          <w:szCs w:val="22"/>
          <w:lang w:val="en-US"/>
        </w:rPr>
        <w:t>required.</w:t>
      </w:r>
    </w:p>
    <w:p xmlns:wp14="http://schemas.microsoft.com/office/word/2010/wordml" w:rsidRPr="005E064B" w:rsidR="004E1FAB" w:rsidP="640E6F6E" w:rsidRDefault="00E4666F" w14:paraId="0C07992D" wp14:textId="77777777" wp14:noSpellErr="1">
      <w:pPr>
        <w:pStyle w:val="PlainText"/>
        <w:rPr>
          <w:rFonts w:ascii="Times New Roman" w:hAnsi="Times New Roman"/>
        </w:rPr>
      </w:pPr>
      <w:r w:rsidRPr="54450B34" w:rsidR="54450B34">
        <w:rPr>
          <w:rFonts w:ascii="Times New Roman" w:hAnsi="Times New Roman"/>
          <w:b w:val="1"/>
          <w:bCs w:val="1"/>
          <w:sz w:val="22"/>
          <w:szCs w:val="22"/>
          <w:u w:val="single"/>
        </w:rPr>
        <w:t>Closing Date for</w:t>
      </w:r>
      <w:r w:rsidRPr="54450B34" w:rsidR="54450B34">
        <w:rPr>
          <w:rFonts w:ascii="Times New Roman" w:hAnsi="Times New Roman"/>
          <w:b w:val="1"/>
          <w:bCs w:val="1"/>
          <w:sz w:val="22"/>
          <w:szCs w:val="22"/>
          <w:u w:val="single"/>
        </w:rPr>
        <w:t xml:space="preserve"> Applications</w:t>
      </w:r>
      <w:r w:rsidRPr="54450B34" w:rsidR="54450B34">
        <w:rPr>
          <w:rFonts w:ascii="Times New Roman" w:hAnsi="Times New Roman"/>
          <w:b w:val="1"/>
          <w:bCs w:val="1"/>
          <w:sz w:val="22"/>
          <w:szCs w:val="22"/>
          <w:u w:val="single"/>
        </w:rPr>
        <w:t>:</w:t>
      </w:r>
      <w:r w:rsidRPr="54450B34" w:rsidR="54450B34">
        <w:rPr>
          <w:rFonts w:ascii="Times New Roman" w:hAnsi="Times New Roman"/>
          <w:sz w:val="22"/>
          <w:szCs w:val="22"/>
        </w:rPr>
        <w:t xml:space="preserve">  </w:t>
      </w:r>
      <w:r w:rsidRPr="54450B34" w:rsidR="54450B34">
        <w:rPr>
          <w:rFonts w:ascii="Times New Roman" w:hAnsi="Times New Roman"/>
        </w:rPr>
        <w:t xml:space="preserve">Open </w:t>
      </w:r>
      <w:r w:rsidRPr="54450B34" w:rsidR="54450B34">
        <w:rPr>
          <w:rFonts w:ascii="Times New Roman" w:hAnsi="Times New Roman"/>
        </w:rPr>
        <w:t>until</w:t>
      </w:r>
      <w:r w:rsidRPr="54450B34" w:rsidR="54450B34">
        <w:rPr>
          <w:rFonts w:ascii="Times New Roman" w:hAnsi="Times New Roman"/>
        </w:rPr>
        <w:t xml:space="preserve"> filled</w:t>
      </w:r>
    </w:p>
    <w:p xmlns:wp14="http://schemas.microsoft.com/office/word/2010/wordml" w:rsidRPr="005E064B" w:rsidR="000A50C3" w:rsidP="640E6F6E" w:rsidRDefault="00AA131B" w14:paraId="3441CCCA" wp14:noSpellErr="1" wp14:textId="46664762">
      <w:pPr>
        <w:pStyle w:val="PlainText"/>
        <w:ind w:left="450" w:hanging="450"/>
        <w:rPr>
          <w:rFonts w:ascii="Times New Roman" w:hAnsi="Times New Roman"/>
        </w:rPr>
      </w:pPr>
      <w:r w:rsidRPr="54450B34" w:rsidR="54450B34">
        <w:rPr>
          <w:rFonts w:ascii="Times New Roman" w:hAnsi="Times New Roman"/>
          <w:b w:val="1"/>
          <w:bCs w:val="1"/>
          <w:sz w:val="22"/>
          <w:szCs w:val="22"/>
          <w:u w:val="single"/>
        </w:rPr>
        <w:t>Send resume and application packet to</w:t>
      </w:r>
      <w:r w:rsidRPr="54450B34" w:rsidR="54450B34">
        <w:rPr>
          <w:rFonts w:ascii="Times New Roman" w:hAnsi="Times New Roman"/>
          <w:b w:val="1"/>
          <w:bCs w:val="1"/>
          <w:sz w:val="22"/>
          <w:szCs w:val="22"/>
        </w:rPr>
        <w:t>:</w:t>
      </w:r>
      <w:r w:rsidRPr="54450B34" w:rsidR="54450B34">
        <w:rPr>
          <w:rFonts w:ascii="Times New Roman" w:hAnsi="Times New Roman"/>
          <w:b w:val="1"/>
          <w:bCs w:val="1"/>
          <w:sz w:val="22"/>
          <w:szCs w:val="22"/>
        </w:rPr>
        <w:t xml:space="preserve">  </w:t>
      </w:r>
      <w:r w:rsidRPr="54450B34" w:rsidR="54450B34">
        <w:rPr>
          <w:rFonts w:ascii="Times New Roman" w:hAnsi="Times New Roman" w:eastAsia="Times New Roman" w:cs="Times New Roman"/>
          <w:noProof w:val="0"/>
          <w:lang w:val="en-US"/>
        </w:rPr>
        <w:t>Apply To: Anastasia Diamond-Ortiz, Director, Lorain Public Library System, 351 Sixth Street, Lorain, OH 44052</w:t>
      </w:r>
      <w:r w:rsidRPr="54450B34" w:rsidR="54450B34">
        <w:rPr>
          <w:rFonts w:ascii="Times New Roman" w:hAnsi="Times New Roman"/>
        </w:rPr>
        <w:t xml:space="preserve"> or visit our website </w:t>
      </w:r>
      <w:hyperlink r:id="R9230783221aa4e59">
        <w:r w:rsidRPr="54450B34" w:rsidR="54450B34">
          <w:rPr>
            <w:rFonts w:ascii="Times New Roman" w:hAnsi="Times New Roman"/>
          </w:rPr>
          <w:t>www.loraincpubliclibrary.org</w:t>
        </w:r>
      </w:hyperlink>
      <w:r w:rsidRPr="54450B34" w:rsidR="54450B34">
        <w:rPr>
          <w:rFonts w:ascii="Times New Roman" w:hAnsi="Times New Roman"/>
        </w:rPr>
        <w:t xml:space="preserve"> </w:t>
      </w:r>
    </w:p>
    <w:p xmlns:wp14="http://schemas.microsoft.com/office/word/2010/wordml" w:rsidRPr="0088191B" w:rsidR="00E4666F" w:rsidP="640E6F6E" w:rsidRDefault="00E4666F" w14:paraId="063B7DF3" wp14:textId="77777777" wp14:noSpellErr="1">
      <w:pPr>
        <w:pStyle w:val="PlainText"/>
        <w:jc w:val="center"/>
        <w:rPr>
          <w:rFonts w:ascii="Times New Roman" w:hAnsi="Times New Roman"/>
          <w:b w:val="1"/>
          <w:bCs w:val="1"/>
          <w:sz w:val="22"/>
          <w:szCs w:val="22"/>
        </w:rPr>
      </w:pPr>
      <w:r w:rsidRPr="640E6F6E" w:rsidR="640E6F6E">
        <w:rPr>
          <w:rFonts w:ascii="Times New Roman" w:hAnsi="Times New Roman"/>
          <w:b w:val="1"/>
          <w:bCs w:val="1"/>
          <w:sz w:val="22"/>
          <w:szCs w:val="22"/>
        </w:rPr>
        <w:t>EEO</w:t>
      </w:r>
      <w:r w:rsidRPr="640E6F6E" w:rsidR="640E6F6E">
        <w:rPr>
          <w:rFonts w:ascii="Times New Roman" w:hAnsi="Times New Roman"/>
          <w:b w:val="1"/>
          <w:bCs w:val="1"/>
          <w:sz w:val="22"/>
          <w:szCs w:val="22"/>
        </w:rPr>
        <w:t>/AA/EQUAL ACCESS AGENCY</w:t>
      </w:r>
    </w:p>
    <w:sectPr w:rsidRPr="0088191B" w:rsidR="00E4666F" w:rsidSect="005E064B">
      <w:pgSz w:w="12240" w:h="20160" w:orient="portrait" w:code="5"/>
      <w:pgMar w:top="245" w:right="720" w:bottom="792" w:left="720" w:header="720" w:footer="7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00000" w:rsidRDefault="00034860" w14:paraId="6018FB5D" wp14:textId="77777777">
      <w:r>
        <w:separator/>
      </w:r>
    </w:p>
  </w:endnote>
  <w:endnote w:type="continuationSeparator" w:id="0">
    <w:p xmlns:wp14="http://schemas.microsoft.com/office/word/2010/wordml" w:rsidR="00000000" w:rsidRDefault="00034860" w14:paraId="5672AE6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00000" w:rsidRDefault="00034860" w14:paraId="107D7A46" wp14:textId="77777777">
      <w:r>
        <w:separator/>
      </w:r>
    </w:p>
  </w:footnote>
  <w:footnote w:type="continuationSeparator" w:id="0">
    <w:p xmlns:wp14="http://schemas.microsoft.com/office/word/2010/wordml" w:rsidR="00000000" w:rsidRDefault="00034860" w14:paraId="34CF16AC" wp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6F"/>
    <w:rsid w:val="000238E2"/>
    <w:rsid w:val="00031909"/>
    <w:rsid w:val="00034860"/>
    <w:rsid w:val="00086083"/>
    <w:rsid w:val="000A50C3"/>
    <w:rsid w:val="000A594D"/>
    <w:rsid w:val="000C3633"/>
    <w:rsid w:val="001F3B46"/>
    <w:rsid w:val="0022549B"/>
    <w:rsid w:val="00256E7C"/>
    <w:rsid w:val="002974B6"/>
    <w:rsid w:val="00310DB0"/>
    <w:rsid w:val="00344E62"/>
    <w:rsid w:val="003465AE"/>
    <w:rsid w:val="003923A3"/>
    <w:rsid w:val="003967C7"/>
    <w:rsid w:val="003C761E"/>
    <w:rsid w:val="00423022"/>
    <w:rsid w:val="004C5E55"/>
    <w:rsid w:val="004C6DA9"/>
    <w:rsid w:val="004D0B86"/>
    <w:rsid w:val="004E1FAB"/>
    <w:rsid w:val="005E064B"/>
    <w:rsid w:val="005F0761"/>
    <w:rsid w:val="005F0E10"/>
    <w:rsid w:val="006A282C"/>
    <w:rsid w:val="006D22BD"/>
    <w:rsid w:val="006E6CED"/>
    <w:rsid w:val="006E6F8D"/>
    <w:rsid w:val="006F323D"/>
    <w:rsid w:val="00705046"/>
    <w:rsid w:val="007074C1"/>
    <w:rsid w:val="00727C27"/>
    <w:rsid w:val="007A3C7C"/>
    <w:rsid w:val="007C0E33"/>
    <w:rsid w:val="008141E2"/>
    <w:rsid w:val="008444D0"/>
    <w:rsid w:val="008560B2"/>
    <w:rsid w:val="0088191B"/>
    <w:rsid w:val="008A255C"/>
    <w:rsid w:val="00913140"/>
    <w:rsid w:val="00915062"/>
    <w:rsid w:val="00973755"/>
    <w:rsid w:val="00A10EEA"/>
    <w:rsid w:val="00A42F20"/>
    <w:rsid w:val="00AA131B"/>
    <w:rsid w:val="00AA61C5"/>
    <w:rsid w:val="00AF4FA1"/>
    <w:rsid w:val="00B07AC8"/>
    <w:rsid w:val="00B40A07"/>
    <w:rsid w:val="00B878FD"/>
    <w:rsid w:val="00B91F3B"/>
    <w:rsid w:val="00B9500F"/>
    <w:rsid w:val="00BC7B8A"/>
    <w:rsid w:val="00BF405F"/>
    <w:rsid w:val="00C326BA"/>
    <w:rsid w:val="00C61310"/>
    <w:rsid w:val="00CC2230"/>
    <w:rsid w:val="00D225D0"/>
    <w:rsid w:val="00D41E86"/>
    <w:rsid w:val="00E121CE"/>
    <w:rsid w:val="00E4666F"/>
    <w:rsid w:val="00E632B6"/>
    <w:rsid w:val="00EE05F7"/>
    <w:rsid w:val="00F10070"/>
    <w:rsid w:val="00F15EE1"/>
    <w:rsid w:val="00F75A3F"/>
    <w:rsid w:val="00FD12C4"/>
    <w:rsid w:val="00FE5B15"/>
    <w:rsid w:val="0DFC287A"/>
    <w:rsid w:val="54450B34"/>
    <w:rsid w:val="640E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EB363B"/>
  <w15:chartTrackingRefBased/>
  <w15:docId w15:val="{29DE2A61-45A9-44B2-BED3-D0CE89FDC5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qFormat/>
    <w:pPr>
      <w:keepNext/>
      <w:jc w:val="center"/>
      <w:outlineLvl w:val="0"/>
    </w:pPr>
    <w:rPr>
      <w: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4666F"/>
    <w:rPr>
      <w:color w:val="0000FF"/>
      <w:u w:val="single"/>
    </w:rPr>
  </w:style>
  <w:style w:type="paragraph" w:styleId="PlainText">
    <w:name w:val="Plain Text"/>
    <w:basedOn w:val="Normal"/>
    <w:rsid w:val="00E4666F"/>
    <w:rPr>
      <w:rFonts w:ascii="Courier New" w:hAnsi="Courier New"/>
    </w:rPr>
  </w:style>
  <w:style w:type="paragraph" w:styleId="BodyTextIndent">
    <w:name w:val="Body Text Indent"/>
    <w:basedOn w:val="Normal"/>
    <w:rsid w:val="00E4666F"/>
    <w:pPr>
      <w:spacing w:after="120"/>
      <w:ind w:left="360"/>
    </w:pPr>
  </w:style>
  <w:style w:type="paragraph" w:styleId="BalloonText">
    <w:name w:val="Balloon Text"/>
    <w:basedOn w:val="Normal"/>
    <w:semiHidden/>
    <w:rsid w:val="008A255C"/>
    <w:rPr>
      <w:rFonts w:ascii="Tahoma" w:hAnsi="Tahoma" w:cs="Tahoma"/>
      <w:sz w:val="16"/>
      <w:szCs w:val="16"/>
    </w:rPr>
  </w:style>
  <w:style w:type="paragraph" w:styleId="NormalWeb">
    <w:name w:val="Normal (Web)"/>
    <w:basedOn w:val="Normal"/>
    <w:uiPriority w:val="99"/>
    <w:semiHidden/>
    <w:unhideWhenUsed/>
    <w:rsid w:val="005E064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31363">
      <w:bodyDiv w:val="1"/>
      <w:marLeft w:val="0"/>
      <w:marRight w:val="0"/>
      <w:marTop w:val="0"/>
      <w:marBottom w:val="0"/>
      <w:divBdr>
        <w:top w:val="none" w:sz="0" w:space="0" w:color="auto"/>
        <w:left w:val="none" w:sz="0" w:space="0" w:color="auto"/>
        <w:bottom w:val="none" w:sz="0" w:space="0" w:color="auto"/>
        <w:right w:val="none" w:sz="0" w:space="0" w:color="auto"/>
      </w:divBdr>
    </w:div>
    <w:div w:id="1400058662">
      <w:bodyDiv w:val="1"/>
      <w:marLeft w:val="0"/>
      <w:marRight w:val="0"/>
      <w:marTop w:val="0"/>
      <w:marBottom w:val="0"/>
      <w:divBdr>
        <w:top w:val="none" w:sz="0" w:space="0" w:color="auto"/>
        <w:left w:val="none" w:sz="0" w:space="0" w:color="auto"/>
        <w:bottom w:val="none" w:sz="0" w:space="0" w:color="auto"/>
        <w:right w:val="none" w:sz="0" w:space="0" w:color="auto"/>
      </w:divBdr>
    </w:div>
    <w:div w:id="1425416869">
      <w:bodyDiv w:val="1"/>
      <w:marLeft w:val="0"/>
      <w:marRight w:val="0"/>
      <w:marTop w:val="0"/>
      <w:marBottom w:val="0"/>
      <w:divBdr>
        <w:top w:val="none" w:sz="0" w:space="0" w:color="auto"/>
        <w:left w:val="none" w:sz="0" w:space="0" w:color="auto"/>
        <w:bottom w:val="none" w:sz="0" w:space="0" w:color="auto"/>
        <w:right w:val="none" w:sz="0" w:space="0" w:color="auto"/>
      </w:divBdr>
    </w:div>
    <w:div w:id="1523392717">
      <w:bodyDiv w:val="1"/>
      <w:marLeft w:val="0"/>
      <w:marRight w:val="0"/>
      <w:marTop w:val="0"/>
      <w:marBottom w:val="0"/>
      <w:divBdr>
        <w:top w:val="none" w:sz="0" w:space="0" w:color="auto"/>
        <w:left w:val="none" w:sz="0" w:space="0" w:color="auto"/>
        <w:bottom w:val="none" w:sz="0" w:space="0" w:color="auto"/>
        <w:right w:val="none" w:sz="0" w:space="0" w:color="auto"/>
      </w:divBdr>
    </w:div>
    <w:div w:id="19363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hyperlink" Target="http://www.loraincpubliclibrary.org" TargetMode="External" Id="R9230783221aa4e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Lorain Public Library System</dc:title>
  <dc:subject/>
  <dc:creator>Lorain Library System</dc:creator>
  <keywords/>
  <dc:description/>
  <lastModifiedBy>Jennie Patterson</lastModifiedBy>
  <revision>7</revision>
  <lastPrinted>2008-01-17T21:40:00.0000000Z</lastPrinted>
  <dcterms:created xsi:type="dcterms:W3CDTF">2017-10-17T13:44:00.0000000Z</dcterms:created>
  <dcterms:modified xsi:type="dcterms:W3CDTF">2017-10-19T20:39:25.3495974Z</dcterms:modified>
</coreProperties>
</file>