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09" w:rsidRDefault="005707B8" w:rsidP="00971B09">
      <w:pPr>
        <w:jc w:val="center"/>
        <w:rPr>
          <w:rFonts w:ascii="Arial" w:hAnsi="Arial"/>
          <w:sz w:val="19"/>
        </w:rPr>
      </w:pPr>
      <w:r>
        <w:rPr>
          <w:noProof/>
        </w:rPr>
        <w:drawing>
          <wp:inline distT="0" distB="0" distL="0" distR="0">
            <wp:extent cx="1691005" cy="758825"/>
            <wp:effectExtent l="19050" t="0" r="4445" b="0"/>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srcRect/>
                    <a:stretch>
                      <a:fillRect/>
                    </a:stretch>
                  </pic:blipFill>
                  <pic:spPr bwMode="auto">
                    <a:xfrm>
                      <a:off x="0" y="0"/>
                      <a:ext cx="1691005" cy="758825"/>
                    </a:xfrm>
                    <a:prstGeom prst="rect">
                      <a:avLst/>
                    </a:prstGeom>
                    <a:noFill/>
                    <a:ln w="9525">
                      <a:noFill/>
                      <a:miter lim="800000"/>
                      <a:headEnd/>
                      <a:tailEnd/>
                    </a:ln>
                  </pic:spPr>
                </pic:pic>
              </a:graphicData>
            </a:graphic>
          </wp:inline>
        </w:drawing>
      </w:r>
    </w:p>
    <w:p w:rsidR="007873D9" w:rsidRPr="003736A1" w:rsidRDefault="007873D9">
      <w:pPr>
        <w:pStyle w:val="PlainText"/>
        <w:jc w:val="center"/>
        <w:rPr>
          <w:rFonts w:ascii="Arial" w:hAnsi="Arial"/>
          <w:b/>
          <w:sz w:val="15"/>
          <w:szCs w:val="15"/>
        </w:rPr>
      </w:pPr>
    </w:p>
    <w:p w:rsidR="007873D9" w:rsidRPr="003736A1" w:rsidRDefault="007873D9">
      <w:pPr>
        <w:pStyle w:val="PlainText"/>
        <w:jc w:val="center"/>
        <w:rPr>
          <w:rFonts w:ascii="Times New Roman" w:hAnsi="Times New Roman"/>
          <w:b/>
          <w:sz w:val="18"/>
          <w:szCs w:val="18"/>
        </w:rPr>
      </w:pPr>
    </w:p>
    <w:p w:rsidR="00775C85" w:rsidRPr="00310176" w:rsidRDefault="00310176">
      <w:pPr>
        <w:pStyle w:val="PlainText"/>
        <w:jc w:val="center"/>
        <w:rPr>
          <w:rFonts w:ascii="Times New Roman" w:hAnsi="Times New Roman"/>
          <w:b/>
          <w:sz w:val="24"/>
          <w:szCs w:val="24"/>
        </w:rPr>
      </w:pPr>
      <w:r w:rsidRPr="00310176">
        <w:rPr>
          <w:rFonts w:ascii="Times New Roman" w:hAnsi="Times New Roman"/>
          <w:b/>
          <w:sz w:val="24"/>
          <w:szCs w:val="24"/>
        </w:rPr>
        <w:t>PART-TIME POSITION</w:t>
      </w:r>
      <w:r w:rsidR="00E53A83">
        <w:rPr>
          <w:rFonts w:ascii="Times New Roman" w:hAnsi="Times New Roman"/>
          <w:b/>
          <w:sz w:val="24"/>
          <w:szCs w:val="24"/>
        </w:rPr>
        <w:t xml:space="preserve"> </w:t>
      </w:r>
      <w:r w:rsidRPr="00310176">
        <w:rPr>
          <w:rFonts w:ascii="Times New Roman" w:hAnsi="Times New Roman"/>
          <w:b/>
          <w:sz w:val="24"/>
          <w:szCs w:val="24"/>
        </w:rPr>
        <w:t>OPEN</w:t>
      </w:r>
    </w:p>
    <w:p w:rsidR="00E854DC" w:rsidRDefault="00775C85">
      <w:pPr>
        <w:pStyle w:val="PlainText"/>
        <w:jc w:val="center"/>
        <w:rPr>
          <w:rFonts w:ascii="Times New Roman" w:hAnsi="Times New Roman"/>
          <w:b/>
          <w:color w:val="FF0000"/>
          <w:sz w:val="32"/>
          <w:szCs w:val="32"/>
          <w:u w:val="single"/>
        </w:rPr>
      </w:pPr>
      <w:r w:rsidRPr="00AE2E63">
        <w:rPr>
          <w:rFonts w:ascii="Times New Roman" w:hAnsi="Times New Roman"/>
          <w:b/>
          <w:color w:val="FF0000"/>
          <w:sz w:val="32"/>
          <w:szCs w:val="32"/>
          <w:u w:val="single"/>
        </w:rPr>
        <w:t>LIBRARY ASSISTANT</w:t>
      </w:r>
      <w:r w:rsidR="00E273C5">
        <w:rPr>
          <w:rFonts w:ascii="Times New Roman" w:hAnsi="Times New Roman"/>
          <w:b/>
          <w:color w:val="FF0000"/>
          <w:sz w:val="32"/>
          <w:szCs w:val="32"/>
          <w:u w:val="single"/>
        </w:rPr>
        <w:t>-</w:t>
      </w:r>
      <w:r w:rsidR="0060364F" w:rsidRPr="00AE2E63">
        <w:rPr>
          <w:rFonts w:ascii="Times New Roman" w:hAnsi="Times New Roman"/>
          <w:b/>
          <w:color w:val="FF0000"/>
          <w:sz w:val="32"/>
          <w:szCs w:val="32"/>
          <w:u w:val="single"/>
        </w:rPr>
        <w:t>PUBLIC SERVICES</w:t>
      </w:r>
    </w:p>
    <w:p w:rsidR="00310176" w:rsidRDefault="004442E5">
      <w:pPr>
        <w:pStyle w:val="PlainText"/>
        <w:jc w:val="center"/>
        <w:rPr>
          <w:rFonts w:ascii="Times New Roman" w:hAnsi="Times New Roman"/>
          <w:b/>
          <w:color w:val="FF0000"/>
          <w:sz w:val="32"/>
          <w:szCs w:val="32"/>
          <w:u w:val="single"/>
        </w:rPr>
      </w:pPr>
      <w:r>
        <w:rPr>
          <w:rFonts w:ascii="Times New Roman" w:hAnsi="Times New Roman"/>
          <w:b/>
          <w:color w:val="FF0000"/>
          <w:sz w:val="32"/>
          <w:szCs w:val="32"/>
          <w:u w:val="single"/>
        </w:rPr>
        <w:t>COLUMBIA</w:t>
      </w:r>
      <w:r w:rsidR="00C17138">
        <w:rPr>
          <w:rFonts w:ascii="Times New Roman" w:hAnsi="Times New Roman"/>
          <w:b/>
          <w:color w:val="FF0000"/>
          <w:sz w:val="32"/>
          <w:szCs w:val="32"/>
          <w:u w:val="single"/>
        </w:rPr>
        <w:t xml:space="preserve"> </w:t>
      </w:r>
      <w:r w:rsidR="00310176">
        <w:rPr>
          <w:rFonts w:ascii="Times New Roman" w:hAnsi="Times New Roman"/>
          <w:b/>
          <w:color w:val="FF0000"/>
          <w:sz w:val="32"/>
          <w:szCs w:val="32"/>
          <w:u w:val="single"/>
        </w:rPr>
        <w:t>BRANCH</w:t>
      </w:r>
    </w:p>
    <w:p w:rsidR="00E854DC" w:rsidRDefault="00E854DC" w:rsidP="00E854DC">
      <w:pPr>
        <w:pStyle w:val="PlainText"/>
        <w:jc w:val="center"/>
        <w:rPr>
          <w:rFonts w:ascii="Times New Roman" w:hAnsi="Times New Roman"/>
          <w:color w:val="000000"/>
          <w:sz w:val="18"/>
          <w:szCs w:val="18"/>
        </w:rPr>
      </w:pPr>
      <w:r w:rsidRPr="00E854DC">
        <w:rPr>
          <w:rFonts w:ascii="Times New Roman" w:hAnsi="Times New Roman"/>
          <w:color w:val="000000"/>
          <w:sz w:val="18"/>
          <w:szCs w:val="18"/>
        </w:rPr>
        <w:t>(Grade UE)</w:t>
      </w:r>
    </w:p>
    <w:p w:rsidR="00E854DC" w:rsidRDefault="00E854DC">
      <w:pPr>
        <w:pStyle w:val="PlainText"/>
        <w:rPr>
          <w:rFonts w:ascii="Times New Roman" w:hAnsi="Times New Roman"/>
          <w:color w:val="000000"/>
          <w:sz w:val="18"/>
          <w:szCs w:val="18"/>
        </w:rPr>
      </w:pPr>
    </w:p>
    <w:p w:rsidR="00775C85" w:rsidRPr="003736A1" w:rsidRDefault="00775C85">
      <w:pPr>
        <w:pStyle w:val="PlainText"/>
        <w:rPr>
          <w:rFonts w:ascii="Times New Roman" w:hAnsi="Times New Roman"/>
          <w:b/>
          <w:sz w:val="18"/>
          <w:szCs w:val="18"/>
          <w:u w:val="single"/>
        </w:rPr>
      </w:pPr>
      <w:r w:rsidRPr="003736A1">
        <w:rPr>
          <w:rFonts w:ascii="Times New Roman" w:hAnsi="Times New Roman"/>
          <w:b/>
          <w:sz w:val="18"/>
          <w:szCs w:val="18"/>
          <w:u w:val="single"/>
        </w:rPr>
        <w:t>Basic Function:</w:t>
      </w:r>
    </w:p>
    <w:p w:rsidR="00775C85" w:rsidRPr="003736A1" w:rsidRDefault="00775C85">
      <w:pPr>
        <w:pStyle w:val="PlainText"/>
        <w:rPr>
          <w:rFonts w:ascii="Times New Roman" w:hAnsi="Times New Roman"/>
          <w:sz w:val="18"/>
          <w:szCs w:val="18"/>
        </w:rPr>
      </w:pPr>
      <w:r w:rsidRPr="003736A1">
        <w:rPr>
          <w:rFonts w:ascii="Times New Roman" w:hAnsi="Times New Roman"/>
          <w:sz w:val="18"/>
          <w:szCs w:val="18"/>
        </w:rPr>
        <w:t>Performs a variety of standard clerical and paraprofessional duties in the public library system.</w:t>
      </w:r>
    </w:p>
    <w:p w:rsidR="00775C85" w:rsidRPr="003736A1" w:rsidRDefault="00775C85">
      <w:pPr>
        <w:pStyle w:val="PlainText"/>
        <w:rPr>
          <w:rFonts w:ascii="Times New Roman" w:hAnsi="Times New Roman"/>
          <w:sz w:val="18"/>
          <w:szCs w:val="18"/>
        </w:rPr>
      </w:pPr>
    </w:p>
    <w:p w:rsidR="00775C85" w:rsidRPr="003736A1" w:rsidRDefault="00775C85">
      <w:pPr>
        <w:pStyle w:val="PlainText"/>
        <w:rPr>
          <w:rFonts w:ascii="Times New Roman" w:hAnsi="Times New Roman"/>
          <w:b/>
          <w:sz w:val="18"/>
          <w:szCs w:val="18"/>
          <w:u w:val="single"/>
        </w:rPr>
      </w:pPr>
      <w:r w:rsidRPr="003736A1">
        <w:rPr>
          <w:rFonts w:ascii="Times New Roman" w:hAnsi="Times New Roman"/>
          <w:b/>
          <w:sz w:val="18"/>
          <w:szCs w:val="18"/>
          <w:u w:val="single"/>
        </w:rPr>
        <w:t>Distinguishing Features of the Class:</w:t>
      </w:r>
    </w:p>
    <w:p w:rsidR="00775C85" w:rsidRPr="003736A1" w:rsidRDefault="00775C85">
      <w:pPr>
        <w:pStyle w:val="PlainText"/>
        <w:rPr>
          <w:rFonts w:ascii="Times New Roman" w:hAnsi="Times New Roman"/>
          <w:sz w:val="18"/>
          <w:szCs w:val="18"/>
        </w:rPr>
      </w:pPr>
      <w:r w:rsidRPr="003736A1">
        <w:rPr>
          <w:rFonts w:ascii="Times New Roman" w:hAnsi="Times New Roman"/>
          <w:sz w:val="18"/>
          <w:szCs w:val="18"/>
        </w:rPr>
        <w:t>This classification requires a working knowledge of library techniques including current methods and equipment.  The work is performed under general supervision.</w:t>
      </w:r>
    </w:p>
    <w:p w:rsidR="00775C85" w:rsidRPr="003736A1" w:rsidRDefault="00775C85">
      <w:pPr>
        <w:pStyle w:val="PlainText"/>
        <w:rPr>
          <w:rFonts w:ascii="Times New Roman" w:hAnsi="Times New Roman"/>
          <w:sz w:val="18"/>
          <w:szCs w:val="18"/>
        </w:rPr>
      </w:pPr>
    </w:p>
    <w:p w:rsidR="00775C85" w:rsidRPr="003736A1" w:rsidRDefault="00775C85">
      <w:pPr>
        <w:pStyle w:val="PlainText"/>
        <w:rPr>
          <w:rFonts w:ascii="Times New Roman" w:hAnsi="Times New Roman"/>
          <w:b/>
          <w:sz w:val="18"/>
          <w:szCs w:val="18"/>
          <w:u w:val="single"/>
        </w:rPr>
      </w:pPr>
      <w:r w:rsidRPr="003736A1">
        <w:rPr>
          <w:rFonts w:ascii="Times New Roman" w:hAnsi="Times New Roman"/>
          <w:b/>
          <w:sz w:val="18"/>
          <w:szCs w:val="18"/>
          <w:u w:val="single"/>
        </w:rPr>
        <w:t>Characteristic Duties and Responsibilities:</w:t>
      </w:r>
    </w:p>
    <w:p w:rsidR="00C17138" w:rsidRPr="00525701" w:rsidRDefault="00C17138" w:rsidP="00C17138">
      <w:pPr>
        <w:pStyle w:val="PlainText"/>
        <w:rPr>
          <w:rFonts w:ascii="Times New Roman" w:eastAsia="MS Mincho" w:hAnsi="Times New Roman"/>
          <w:sz w:val="19"/>
          <w:szCs w:val="19"/>
        </w:rPr>
      </w:pPr>
      <w:r>
        <w:rPr>
          <w:rFonts w:ascii="Times New Roman" w:eastAsia="MS Mincho" w:hAnsi="Times New Roman"/>
          <w:sz w:val="19"/>
          <w:szCs w:val="19"/>
        </w:rPr>
        <w:t>Performs Sirsi workflow</w:t>
      </w:r>
      <w:r w:rsidRPr="00525701">
        <w:rPr>
          <w:rFonts w:ascii="Times New Roman" w:eastAsia="MS Mincho" w:hAnsi="Times New Roman"/>
          <w:sz w:val="19"/>
          <w:szCs w:val="19"/>
        </w:rPr>
        <w:t xml:space="preserve"> functions, such as circulation and borro</w:t>
      </w:r>
      <w:r>
        <w:rPr>
          <w:rFonts w:ascii="Times New Roman" w:eastAsia="MS Mincho" w:hAnsi="Times New Roman"/>
          <w:sz w:val="19"/>
          <w:szCs w:val="19"/>
        </w:rPr>
        <w:t>wing services, and other Sirsi</w:t>
      </w:r>
      <w:r w:rsidRPr="00525701">
        <w:rPr>
          <w:rFonts w:ascii="Times New Roman" w:eastAsia="MS Mincho" w:hAnsi="Times New Roman"/>
          <w:sz w:val="19"/>
          <w:szCs w:val="19"/>
        </w:rPr>
        <w:t xml:space="preserve"> functions such as inventory, item maintenance, etc.</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Performs audio-visual bibliographic database searches for patrons.</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Inventories catalogued materials using preassigned classification numbers; adds system holdings to existing records.</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Resolves problems with vendors for system.</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Orders a</w:t>
      </w:r>
      <w:r>
        <w:rPr>
          <w:rFonts w:ascii="Times New Roman" w:eastAsia="MS Mincho" w:hAnsi="Times New Roman"/>
          <w:sz w:val="19"/>
          <w:szCs w:val="19"/>
        </w:rPr>
        <w:t>nd receives materials on Sirsi</w:t>
      </w:r>
      <w:r w:rsidRPr="00525701">
        <w:rPr>
          <w:rFonts w:ascii="Times New Roman" w:eastAsia="MS Mincho" w:hAnsi="Times New Roman"/>
          <w:sz w:val="19"/>
          <w:szCs w:val="19"/>
        </w:rPr>
        <w:t xml:space="preserve"> acquisitions system.</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Attends pertinent meetings or training courses and undertakes special training activities as directed.</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Processes and inspects audiovisual materials and equipment for circulation and makes minor repairs as required.</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Interprets library policies and procedures to patrons.</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Answers patron queries in person and on the phone, including placing requests and renewal of materials.</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Assists patrons in operating machines, such as PACs, PC's, printers, and copiers, and locating information using microform equipment.</w:t>
      </w:r>
    </w:p>
    <w:p w:rsidR="00C17138" w:rsidRPr="004D333D" w:rsidRDefault="00C17138" w:rsidP="00C17138">
      <w:pPr>
        <w:rPr>
          <w:sz w:val="18"/>
          <w:szCs w:val="18"/>
        </w:rPr>
      </w:pPr>
      <w:r w:rsidRPr="004D333D">
        <w:rPr>
          <w:rFonts w:eastAsia="MS Mincho"/>
          <w:sz w:val="19"/>
          <w:szCs w:val="19"/>
        </w:rPr>
        <w:t xml:space="preserve">Processes incoming and outgoing interlibrary loans and </w:t>
      </w:r>
      <w:r w:rsidRPr="004D333D">
        <w:rPr>
          <w:sz w:val="18"/>
          <w:szCs w:val="18"/>
        </w:rPr>
        <w:t>packs correspondence, library materials, and other materials according to delivery destination and pre-determined categories.</w:t>
      </w:r>
    </w:p>
    <w:p w:rsidR="00C17138" w:rsidRPr="004D333D" w:rsidRDefault="00C17138" w:rsidP="00C17138">
      <w:pPr>
        <w:pStyle w:val="PlainText"/>
        <w:rPr>
          <w:rFonts w:ascii="Times New Roman" w:eastAsia="MS Mincho" w:hAnsi="Times New Roman"/>
          <w:sz w:val="19"/>
          <w:szCs w:val="19"/>
        </w:rPr>
      </w:pPr>
      <w:r w:rsidRPr="004D333D">
        <w:rPr>
          <w:rFonts w:ascii="Times New Roman" w:eastAsia="MS Mincho" w:hAnsi="Times New Roman"/>
          <w:sz w:val="19"/>
          <w:szCs w:val="19"/>
        </w:rPr>
        <w:t>Performs simple equipment maintenance.</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Maintains a variety of files.</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Verifies invoices for payment.</w:t>
      </w:r>
    </w:p>
    <w:p w:rsidR="00C17138" w:rsidRPr="00525701" w:rsidRDefault="00C17138" w:rsidP="00C17138">
      <w:pPr>
        <w:pStyle w:val="PlainText"/>
        <w:rPr>
          <w:rFonts w:ascii="Times New Roman" w:eastAsia="MS Mincho" w:hAnsi="Times New Roman"/>
          <w:sz w:val="19"/>
          <w:szCs w:val="19"/>
        </w:rPr>
      </w:pPr>
      <w:r w:rsidRPr="00525701">
        <w:rPr>
          <w:rFonts w:ascii="Times New Roman" w:eastAsia="MS Mincho" w:hAnsi="Times New Roman"/>
          <w:sz w:val="19"/>
          <w:szCs w:val="19"/>
        </w:rPr>
        <w:t xml:space="preserve">Maintains database and statistical spreadsheet reports. </w:t>
      </w:r>
    </w:p>
    <w:p w:rsidR="00775C85" w:rsidRPr="00C17138" w:rsidRDefault="00C17138" w:rsidP="00C17138">
      <w:pPr>
        <w:pStyle w:val="PlainText"/>
        <w:rPr>
          <w:rFonts w:ascii="Times New Roman" w:eastAsia="MS Mincho" w:hAnsi="Times New Roman"/>
          <w:sz w:val="19"/>
          <w:szCs w:val="19"/>
        </w:rPr>
      </w:pPr>
      <w:r w:rsidRPr="00C17138">
        <w:rPr>
          <w:rFonts w:ascii="Times New Roman" w:eastAsia="MS Mincho" w:hAnsi="Times New Roman"/>
          <w:sz w:val="19"/>
          <w:szCs w:val="19"/>
        </w:rPr>
        <w:t>May drive bookmobile and other library vehicles.</w:t>
      </w:r>
    </w:p>
    <w:p w:rsidR="00C17138" w:rsidRDefault="00C17138">
      <w:pPr>
        <w:pStyle w:val="PlainText"/>
        <w:rPr>
          <w:rFonts w:ascii="Times New Roman" w:hAnsi="Times New Roman"/>
          <w:b/>
          <w:sz w:val="18"/>
          <w:szCs w:val="18"/>
          <w:u w:val="single"/>
        </w:rPr>
      </w:pPr>
    </w:p>
    <w:p w:rsidR="00775C85" w:rsidRPr="003736A1" w:rsidRDefault="00775C85">
      <w:pPr>
        <w:pStyle w:val="PlainText"/>
        <w:rPr>
          <w:rFonts w:ascii="Times New Roman" w:hAnsi="Times New Roman"/>
          <w:b/>
          <w:sz w:val="18"/>
          <w:szCs w:val="18"/>
          <w:u w:val="single"/>
        </w:rPr>
      </w:pPr>
      <w:r w:rsidRPr="003736A1">
        <w:rPr>
          <w:rFonts w:ascii="Times New Roman" w:hAnsi="Times New Roman"/>
          <w:b/>
          <w:sz w:val="18"/>
          <w:szCs w:val="18"/>
          <w:u w:val="single"/>
        </w:rPr>
        <w:t>Knowledge, Skills and Abilities:</w:t>
      </w:r>
    </w:p>
    <w:p w:rsidR="00C17138" w:rsidRDefault="00C17138" w:rsidP="00C17138">
      <w:pPr>
        <w:pStyle w:val="PlainText"/>
        <w:rPr>
          <w:rFonts w:ascii="Times New Roman" w:hAnsi="Times New Roman"/>
          <w:sz w:val="18"/>
          <w:szCs w:val="18"/>
        </w:rPr>
      </w:pPr>
      <w:r w:rsidRPr="006B6379">
        <w:rPr>
          <w:rFonts w:ascii="Times New Roman" w:hAnsi="Times New Roman"/>
          <w:sz w:val="18"/>
          <w:szCs w:val="18"/>
        </w:rPr>
        <w:t>Ability to lift and carry items weighing up to 35 pounds, ability to keep confidential records and perform routine tasks; ability to learn library methods, techniques and computerized databases; ability to learn basic Windows and word processing skills; ability to perform basic keyboarding at 30 wpm; tact and courtesy; ability to work in a team environment; good judgment. Attention to detail</w:t>
      </w:r>
      <w:r w:rsidR="00AA65C5">
        <w:rPr>
          <w:rFonts w:ascii="Times New Roman" w:hAnsi="Times New Roman"/>
          <w:sz w:val="18"/>
          <w:szCs w:val="18"/>
        </w:rPr>
        <w:t>.</w:t>
      </w:r>
    </w:p>
    <w:p w:rsidR="00775C85" w:rsidRPr="003736A1" w:rsidRDefault="00775C85">
      <w:pPr>
        <w:pStyle w:val="PlainText"/>
        <w:rPr>
          <w:rFonts w:ascii="Times New Roman" w:hAnsi="Times New Roman"/>
          <w:sz w:val="18"/>
          <w:szCs w:val="18"/>
        </w:rPr>
      </w:pPr>
    </w:p>
    <w:p w:rsidR="00775C85" w:rsidRPr="003736A1" w:rsidRDefault="00775C85">
      <w:pPr>
        <w:pStyle w:val="PlainText"/>
        <w:rPr>
          <w:rFonts w:ascii="Times New Roman" w:hAnsi="Times New Roman"/>
          <w:b/>
          <w:sz w:val="18"/>
          <w:szCs w:val="18"/>
          <w:u w:val="single"/>
        </w:rPr>
      </w:pPr>
      <w:r w:rsidRPr="003736A1">
        <w:rPr>
          <w:rFonts w:ascii="Times New Roman" w:hAnsi="Times New Roman"/>
          <w:b/>
          <w:sz w:val="18"/>
          <w:szCs w:val="18"/>
          <w:u w:val="single"/>
        </w:rPr>
        <w:t>Education, Training and Experience:</w:t>
      </w:r>
    </w:p>
    <w:p w:rsidR="00775C85" w:rsidRPr="003736A1" w:rsidRDefault="00775C85">
      <w:pPr>
        <w:pStyle w:val="PlainText"/>
        <w:rPr>
          <w:rFonts w:ascii="Times New Roman" w:hAnsi="Times New Roman"/>
          <w:sz w:val="18"/>
          <w:szCs w:val="18"/>
        </w:rPr>
      </w:pPr>
      <w:r w:rsidRPr="003736A1">
        <w:rPr>
          <w:rFonts w:ascii="Times New Roman" w:hAnsi="Times New Roman"/>
          <w:sz w:val="18"/>
          <w:szCs w:val="18"/>
        </w:rPr>
        <w:t>Requires a high school education or equivalent and up to six months of related experience or any equivalent combination of experience and training which provides the required knowledge, skills and abilities.  May require a valid Ohio driver's license.</w:t>
      </w:r>
    </w:p>
    <w:p w:rsidR="00775C85" w:rsidRPr="003736A1" w:rsidRDefault="00775C85">
      <w:pPr>
        <w:pStyle w:val="PlainText"/>
        <w:rPr>
          <w:rFonts w:ascii="Times New Roman" w:hAnsi="Times New Roman"/>
          <w:sz w:val="18"/>
          <w:szCs w:val="18"/>
        </w:rPr>
      </w:pPr>
    </w:p>
    <w:p w:rsidR="00775C85" w:rsidRPr="003736A1" w:rsidRDefault="00775C85">
      <w:pPr>
        <w:pStyle w:val="PlainText"/>
        <w:rPr>
          <w:rFonts w:ascii="Times New Roman" w:hAnsi="Times New Roman"/>
          <w:sz w:val="18"/>
          <w:szCs w:val="18"/>
        </w:rPr>
      </w:pPr>
      <w:r w:rsidRPr="003736A1">
        <w:rPr>
          <w:rFonts w:ascii="Times New Roman" w:hAnsi="Times New Roman"/>
          <w:b/>
          <w:sz w:val="18"/>
          <w:szCs w:val="18"/>
          <w:u w:val="single"/>
        </w:rPr>
        <w:t>Supervisor:</w:t>
      </w:r>
      <w:r w:rsidRPr="003736A1">
        <w:rPr>
          <w:rFonts w:ascii="Times New Roman" w:hAnsi="Times New Roman"/>
          <w:sz w:val="18"/>
          <w:szCs w:val="18"/>
        </w:rPr>
        <w:t xml:space="preserve"> </w:t>
      </w:r>
      <w:r w:rsidR="00C454CC">
        <w:rPr>
          <w:rFonts w:ascii="Times New Roman" w:hAnsi="Times New Roman"/>
          <w:sz w:val="18"/>
          <w:szCs w:val="18"/>
        </w:rPr>
        <w:t xml:space="preserve"> </w:t>
      </w:r>
      <w:r w:rsidR="001127D0" w:rsidRPr="001127D0">
        <w:rPr>
          <w:rFonts w:ascii="Times New Roman" w:hAnsi="Times New Roman"/>
          <w:sz w:val="18"/>
          <w:szCs w:val="18"/>
        </w:rPr>
        <w:t xml:space="preserve">Branch </w:t>
      </w:r>
      <w:r w:rsidR="00AC6241">
        <w:rPr>
          <w:rFonts w:ascii="Times New Roman" w:hAnsi="Times New Roman"/>
          <w:sz w:val="18"/>
          <w:szCs w:val="18"/>
        </w:rPr>
        <w:t>Manager</w:t>
      </w:r>
      <w:r w:rsidR="007A171A">
        <w:rPr>
          <w:rFonts w:ascii="Times New Roman" w:hAnsi="Times New Roman"/>
          <w:sz w:val="18"/>
          <w:szCs w:val="18"/>
        </w:rPr>
        <w:t>-</w:t>
      </w:r>
      <w:r w:rsidR="004442E5">
        <w:rPr>
          <w:rFonts w:ascii="Times New Roman" w:hAnsi="Times New Roman"/>
          <w:sz w:val="18"/>
          <w:szCs w:val="18"/>
        </w:rPr>
        <w:t xml:space="preserve"> Columbia</w:t>
      </w:r>
      <w:r w:rsidR="00972218" w:rsidRPr="00972218">
        <w:rPr>
          <w:rFonts w:ascii="Times New Roman" w:hAnsi="Times New Roman"/>
          <w:sz w:val="18"/>
          <w:szCs w:val="18"/>
        </w:rPr>
        <w:br/>
      </w:r>
    </w:p>
    <w:p w:rsidR="007873D9" w:rsidRPr="00972218" w:rsidRDefault="00775C85" w:rsidP="007873D9">
      <w:pPr>
        <w:pStyle w:val="PlainText"/>
        <w:rPr>
          <w:rFonts w:ascii="Times New Roman" w:hAnsi="Times New Roman"/>
          <w:sz w:val="18"/>
          <w:szCs w:val="18"/>
        </w:rPr>
      </w:pPr>
      <w:r w:rsidRPr="003736A1">
        <w:rPr>
          <w:rFonts w:ascii="Times New Roman" w:hAnsi="Times New Roman"/>
          <w:b/>
          <w:sz w:val="18"/>
          <w:szCs w:val="18"/>
          <w:u w:val="single"/>
        </w:rPr>
        <w:t>Other</w:t>
      </w:r>
      <w:r w:rsidRPr="00972218">
        <w:rPr>
          <w:rFonts w:ascii="Times New Roman" w:hAnsi="Times New Roman"/>
          <w:b/>
          <w:sz w:val="18"/>
          <w:szCs w:val="18"/>
        </w:rPr>
        <w:t>:</w:t>
      </w:r>
      <w:r w:rsidR="00972218" w:rsidRPr="00972218">
        <w:rPr>
          <w:rFonts w:ascii="Times New Roman" w:hAnsi="Times New Roman"/>
          <w:b/>
          <w:sz w:val="18"/>
          <w:szCs w:val="18"/>
        </w:rPr>
        <w:t xml:space="preserve"> </w:t>
      </w:r>
      <w:r w:rsidR="00310176" w:rsidRPr="00972218">
        <w:rPr>
          <w:rFonts w:ascii="Times New Roman" w:hAnsi="Times New Roman"/>
          <w:sz w:val="18"/>
          <w:szCs w:val="18"/>
        </w:rPr>
        <w:t xml:space="preserve">Part-time </w:t>
      </w:r>
      <w:r w:rsidR="00631F81" w:rsidRPr="00972218">
        <w:rPr>
          <w:rFonts w:ascii="Times New Roman" w:hAnsi="Times New Roman"/>
          <w:sz w:val="18"/>
          <w:szCs w:val="18"/>
        </w:rPr>
        <w:t>position</w:t>
      </w:r>
      <w:r w:rsidRPr="00972218">
        <w:rPr>
          <w:rFonts w:ascii="Times New Roman" w:hAnsi="Times New Roman"/>
          <w:sz w:val="18"/>
          <w:szCs w:val="18"/>
        </w:rPr>
        <w:t xml:space="preserve">, </w:t>
      </w:r>
      <w:r w:rsidR="00ED743E">
        <w:rPr>
          <w:rFonts w:ascii="Times New Roman" w:hAnsi="Times New Roman"/>
          <w:sz w:val="18"/>
          <w:szCs w:val="18"/>
        </w:rPr>
        <w:t>2</w:t>
      </w:r>
      <w:r w:rsidR="004442E5">
        <w:rPr>
          <w:rFonts w:ascii="Times New Roman" w:hAnsi="Times New Roman"/>
          <w:sz w:val="18"/>
          <w:szCs w:val="18"/>
        </w:rPr>
        <w:t>4</w:t>
      </w:r>
      <w:r w:rsidRPr="00972218">
        <w:rPr>
          <w:rFonts w:ascii="Times New Roman" w:hAnsi="Times New Roman"/>
          <w:sz w:val="18"/>
          <w:szCs w:val="18"/>
        </w:rPr>
        <w:t xml:space="preserve"> hours per week. $</w:t>
      </w:r>
      <w:r w:rsidR="00AC6241">
        <w:rPr>
          <w:rFonts w:ascii="Times New Roman" w:hAnsi="Times New Roman"/>
          <w:sz w:val="18"/>
          <w:szCs w:val="18"/>
        </w:rPr>
        <w:t>12.384</w:t>
      </w:r>
      <w:r w:rsidR="00ED743E">
        <w:rPr>
          <w:rFonts w:ascii="Times New Roman" w:hAnsi="Times New Roman"/>
          <w:sz w:val="18"/>
          <w:szCs w:val="18"/>
        </w:rPr>
        <w:t xml:space="preserve"> </w:t>
      </w:r>
      <w:r w:rsidR="00547201" w:rsidRPr="00972218">
        <w:rPr>
          <w:rFonts w:ascii="Times New Roman" w:hAnsi="Times New Roman"/>
          <w:sz w:val="18"/>
          <w:szCs w:val="18"/>
        </w:rPr>
        <w:t xml:space="preserve">per </w:t>
      </w:r>
      <w:r w:rsidR="003F533E" w:rsidRPr="00972218">
        <w:rPr>
          <w:rFonts w:ascii="Times New Roman" w:hAnsi="Times New Roman"/>
          <w:sz w:val="18"/>
          <w:szCs w:val="18"/>
        </w:rPr>
        <w:t>hour,</w:t>
      </w:r>
      <w:r w:rsidR="003F533E">
        <w:rPr>
          <w:rFonts w:ascii="Times New Roman" w:hAnsi="Times New Roman"/>
          <w:sz w:val="18"/>
          <w:szCs w:val="18"/>
        </w:rPr>
        <w:t xml:space="preserve"> Variable</w:t>
      </w:r>
      <w:r w:rsidR="00954197">
        <w:rPr>
          <w:rFonts w:ascii="Times New Roman" w:hAnsi="Times New Roman"/>
          <w:sz w:val="18"/>
          <w:szCs w:val="18"/>
        </w:rPr>
        <w:t xml:space="preserve"> w</w:t>
      </w:r>
      <w:r w:rsidR="00C52936" w:rsidRPr="00972218">
        <w:rPr>
          <w:rFonts w:ascii="Times New Roman" w:hAnsi="Times New Roman"/>
          <w:sz w:val="18"/>
          <w:szCs w:val="18"/>
        </w:rPr>
        <w:t>ork</w:t>
      </w:r>
      <w:r w:rsidR="00954197">
        <w:rPr>
          <w:rFonts w:ascii="Times New Roman" w:hAnsi="Times New Roman"/>
          <w:sz w:val="18"/>
          <w:szCs w:val="18"/>
        </w:rPr>
        <w:t xml:space="preserve"> s</w:t>
      </w:r>
      <w:r w:rsidR="00972218" w:rsidRPr="00972218">
        <w:rPr>
          <w:rFonts w:ascii="Times New Roman" w:hAnsi="Times New Roman"/>
          <w:sz w:val="18"/>
          <w:szCs w:val="18"/>
        </w:rPr>
        <w:t>chedule will include daytime, evening and weekend</w:t>
      </w:r>
      <w:r w:rsidR="00954197">
        <w:rPr>
          <w:rFonts w:ascii="Times New Roman" w:hAnsi="Times New Roman"/>
          <w:sz w:val="18"/>
          <w:szCs w:val="18"/>
        </w:rPr>
        <w:t xml:space="preserve"> </w:t>
      </w:r>
      <w:r w:rsidR="00972218" w:rsidRPr="00972218">
        <w:rPr>
          <w:rFonts w:ascii="Times New Roman" w:hAnsi="Times New Roman"/>
          <w:sz w:val="18"/>
          <w:szCs w:val="18"/>
        </w:rPr>
        <w:t>hours and may include working a six day workweek and/or a split shift.</w:t>
      </w:r>
      <w:r w:rsidR="00971B09" w:rsidRPr="00972218">
        <w:rPr>
          <w:rFonts w:ascii="Times New Roman" w:hAnsi="Times New Roman"/>
          <w:sz w:val="18"/>
          <w:szCs w:val="18"/>
        </w:rPr>
        <w:t xml:space="preserve"> </w:t>
      </w:r>
      <w:r w:rsidRPr="00972218">
        <w:rPr>
          <w:rFonts w:ascii="Times New Roman" w:hAnsi="Times New Roman"/>
          <w:sz w:val="18"/>
          <w:szCs w:val="18"/>
        </w:rPr>
        <w:t>Library experience preferred; retail public service experience desirable.  Computer keyboard skills and excellent customer service skills required.</w:t>
      </w:r>
      <w:r w:rsidR="00B4706D">
        <w:rPr>
          <w:rFonts w:ascii="Times New Roman" w:hAnsi="Times New Roman"/>
          <w:sz w:val="18"/>
          <w:szCs w:val="18"/>
        </w:rPr>
        <w:t xml:space="preserve"> </w:t>
      </w:r>
      <w:r w:rsidR="00943122">
        <w:rPr>
          <w:rFonts w:ascii="Times New Roman" w:hAnsi="Times New Roman"/>
          <w:sz w:val="18"/>
          <w:szCs w:val="18"/>
        </w:rPr>
        <w:t>Flexibility</w:t>
      </w:r>
      <w:r w:rsidR="00E273C5">
        <w:rPr>
          <w:rFonts w:ascii="Times New Roman" w:hAnsi="Times New Roman"/>
          <w:sz w:val="18"/>
          <w:szCs w:val="18"/>
        </w:rPr>
        <w:t xml:space="preserve"> </w:t>
      </w:r>
      <w:r w:rsidR="00943122" w:rsidRPr="00972218">
        <w:rPr>
          <w:rFonts w:ascii="Times New Roman" w:hAnsi="Times New Roman"/>
          <w:sz w:val="18"/>
          <w:szCs w:val="18"/>
        </w:rPr>
        <w:t>and</w:t>
      </w:r>
      <w:r w:rsidR="007E5C38" w:rsidRPr="00972218">
        <w:rPr>
          <w:rFonts w:ascii="Times New Roman" w:hAnsi="Times New Roman"/>
          <w:sz w:val="18"/>
          <w:szCs w:val="18"/>
        </w:rPr>
        <w:t xml:space="preserve"> capable of being part of </w:t>
      </w:r>
      <w:r w:rsidR="00310176" w:rsidRPr="00972218">
        <w:rPr>
          <w:rFonts w:ascii="Times New Roman" w:hAnsi="Times New Roman"/>
          <w:sz w:val="18"/>
          <w:szCs w:val="18"/>
        </w:rPr>
        <w:t>a</w:t>
      </w:r>
      <w:r w:rsidR="007E5C38" w:rsidRPr="00972218">
        <w:rPr>
          <w:rFonts w:ascii="Times New Roman" w:hAnsi="Times New Roman"/>
          <w:sz w:val="18"/>
          <w:szCs w:val="18"/>
        </w:rPr>
        <w:t xml:space="preserve"> team.</w:t>
      </w:r>
      <w:r w:rsidRPr="00972218">
        <w:rPr>
          <w:rFonts w:ascii="Times New Roman" w:hAnsi="Times New Roman"/>
          <w:sz w:val="18"/>
          <w:szCs w:val="18"/>
        </w:rPr>
        <w:t xml:space="preserve">  </w:t>
      </w:r>
      <w:r w:rsidR="00631F81" w:rsidRPr="00972218">
        <w:rPr>
          <w:rFonts w:ascii="Times New Roman" w:hAnsi="Times New Roman"/>
          <w:sz w:val="18"/>
          <w:szCs w:val="18"/>
        </w:rPr>
        <w:t>Computer, filing and typing test required.</w:t>
      </w:r>
      <w:r w:rsidR="007C0778" w:rsidRPr="007C0778">
        <w:rPr>
          <w:rFonts w:ascii="Arial" w:hAnsi="Arial"/>
          <w:sz w:val="22"/>
          <w:szCs w:val="22"/>
        </w:rPr>
        <w:t xml:space="preserve"> </w:t>
      </w:r>
      <w:r w:rsidR="007A171A" w:rsidRPr="007A171A">
        <w:rPr>
          <w:rFonts w:ascii="Times New Roman" w:hAnsi="Times New Roman"/>
          <w:sz w:val="18"/>
          <w:szCs w:val="18"/>
        </w:rPr>
        <w:t xml:space="preserve">Check out our “order in the library” tutorial on our employment page: </w:t>
      </w:r>
      <w:hyperlink r:id="rId7" w:history="1">
        <w:r w:rsidR="007A171A" w:rsidRPr="007A171A">
          <w:rPr>
            <w:rFonts w:ascii="Times New Roman" w:hAnsi="Times New Roman"/>
            <w:sz w:val="18"/>
            <w:szCs w:val="18"/>
          </w:rPr>
          <w:t>www.lorainpubliclibrary.org</w:t>
        </w:r>
      </w:hyperlink>
      <w:r w:rsidR="00AC6241">
        <w:t>,</w:t>
      </w:r>
      <w:r w:rsidR="00AC6241" w:rsidRPr="007C0778">
        <w:rPr>
          <w:rFonts w:ascii="Times New Roman" w:hAnsi="Times New Roman"/>
          <w:sz w:val="18"/>
          <w:szCs w:val="18"/>
        </w:rPr>
        <w:t xml:space="preserve"> (</w:t>
      </w:r>
      <w:r w:rsidR="007C0778" w:rsidRPr="007C0778">
        <w:rPr>
          <w:rFonts w:ascii="Times New Roman" w:hAnsi="Times New Roman"/>
          <w:sz w:val="18"/>
          <w:szCs w:val="18"/>
        </w:rPr>
        <w:t>call 440-244-1192 ext</w:t>
      </w:r>
      <w:r w:rsidR="007A171A">
        <w:rPr>
          <w:rFonts w:ascii="Times New Roman" w:hAnsi="Times New Roman"/>
          <w:sz w:val="18"/>
          <w:szCs w:val="18"/>
        </w:rPr>
        <w:t xml:space="preserve"> 237</w:t>
      </w:r>
      <w:r w:rsidR="007C0778" w:rsidRPr="007C0778">
        <w:rPr>
          <w:rFonts w:ascii="Times New Roman" w:hAnsi="Times New Roman"/>
          <w:sz w:val="18"/>
          <w:szCs w:val="18"/>
        </w:rPr>
        <w:t xml:space="preserve"> for an appointment)</w:t>
      </w:r>
      <w:r w:rsidR="00AA65C5">
        <w:rPr>
          <w:rFonts w:ascii="Times New Roman" w:hAnsi="Times New Roman"/>
          <w:sz w:val="18"/>
          <w:szCs w:val="18"/>
        </w:rPr>
        <w:t>.</w:t>
      </w:r>
    </w:p>
    <w:p w:rsidR="007873D9" w:rsidRPr="00972218" w:rsidRDefault="007873D9" w:rsidP="007873D9">
      <w:pPr>
        <w:pStyle w:val="PlainText"/>
        <w:rPr>
          <w:rFonts w:ascii="Times New Roman" w:hAnsi="Times New Roman"/>
          <w:sz w:val="18"/>
          <w:szCs w:val="18"/>
        </w:rPr>
      </w:pPr>
    </w:p>
    <w:p w:rsidR="004442E5" w:rsidRDefault="004442E5" w:rsidP="004442E5">
      <w:pPr>
        <w:pStyle w:val="PlainText"/>
        <w:rPr>
          <w:rFonts w:ascii="Times New Roman" w:hAnsi="Times New Roman"/>
          <w:sz w:val="18"/>
          <w:szCs w:val="18"/>
        </w:rPr>
      </w:pPr>
      <w:r w:rsidRPr="00E4666F">
        <w:rPr>
          <w:rFonts w:ascii="Times New Roman" w:hAnsi="Times New Roman"/>
          <w:b/>
          <w:sz w:val="18"/>
          <w:szCs w:val="18"/>
          <w:u w:val="single"/>
        </w:rPr>
        <w:t>Closing Date for</w:t>
      </w:r>
      <w:r>
        <w:rPr>
          <w:rFonts w:ascii="Times New Roman" w:hAnsi="Times New Roman"/>
          <w:b/>
          <w:sz w:val="18"/>
          <w:szCs w:val="18"/>
          <w:u w:val="single"/>
        </w:rPr>
        <w:t xml:space="preserve"> Internal</w:t>
      </w:r>
      <w:r w:rsidRPr="00E4666F">
        <w:rPr>
          <w:rFonts w:ascii="Times New Roman" w:hAnsi="Times New Roman"/>
          <w:b/>
          <w:sz w:val="18"/>
          <w:szCs w:val="18"/>
          <w:u w:val="single"/>
        </w:rPr>
        <w:t xml:space="preserve"> Application</w:t>
      </w:r>
      <w:r w:rsidRPr="00FF7632">
        <w:rPr>
          <w:rFonts w:ascii="Times New Roman" w:hAnsi="Times New Roman"/>
          <w:b/>
          <w:sz w:val="18"/>
          <w:szCs w:val="18"/>
          <w:u w:val="single"/>
        </w:rPr>
        <w:t>s:</w:t>
      </w:r>
      <w:r w:rsidRPr="00E4666F">
        <w:rPr>
          <w:rFonts w:ascii="Times New Roman" w:hAnsi="Times New Roman"/>
          <w:sz w:val="18"/>
          <w:szCs w:val="18"/>
        </w:rPr>
        <w:t xml:space="preserve"> </w:t>
      </w:r>
      <w:r w:rsidR="00A232CC">
        <w:rPr>
          <w:rFonts w:ascii="Times New Roman" w:hAnsi="Times New Roman"/>
          <w:sz w:val="18"/>
          <w:szCs w:val="18"/>
        </w:rPr>
        <w:t xml:space="preserve">5 p.m., </w:t>
      </w:r>
      <w:bookmarkStart w:id="0" w:name="_GoBack"/>
      <w:bookmarkEnd w:id="0"/>
      <w:r>
        <w:rPr>
          <w:rFonts w:ascii="Times New Roman" w:hAnsi="Times New Roman"/>
          <w:sz w:val="18"/>
          <w:szCs w:val="18"/>
        </w:rPr>
        <w:t>Monday, May 14, 2018</w:t>
      </w:r>
      <w:r w:rsidRPr="00E4666F">
        <w:rPr>
          <w:rFonts w:ascii="Times New Roman" w:hAnsi="Times New Roman"/>
          <w:sz w:val="18"/>
          <w:szCs w:val="18"/>
        </w:rPr>
        <w:t xml:space="preserve"> </w:t>
      </w:r>
    </w:p>
    <w:p w:rsidR="004442E5" w:rsidRPr="00323D89" w:rsidRDefault="004442E5" w:rsidP="004442E5">
      <w:pPr>
        <w:pStyle w:val="PlainText"/>
        <w:rPr>
          <w:rFonts w:ascii="Times New Roman" w:hAnsi="Times New Roman"/>
          <w:sz w:val="18"/>
          <w:szCs w:val="18"/>
        </w:rPr>
      </w:pPr>
      <w:r w:rsidRPr="00992CC1">
        <w:rPr>
          <w:rFonts w:ascii="Times New Roman" w:hAnsi="Times New Roman"/>
          <w:b/>
          <w:sz w:val="18"/>
          <w:szCs w:val="18"/>
          <w:u w:val="single"/>
        </w:rPr>
        <w:t xml:space="preserve">Closing Date for External Applications: </w:t>
      </w:r>
      <w:r w:rsidRPr="00FF7632">
        <w:rPr>
          <w:rFonts w:ascii="Times New Roman" w:hAnsi="Times New Roman"/>
          <w:sz w:val="18"/>
          <w:szCs w:val="18"/>
        </w:rPr>
        <w:t>Open</w:t>
      </w:r>
      <w:r>
        <w:rPr>
          <w:rFonts w:ascii="Times New Roman" w:hAnsi="Times New Roman"/>
          <w:sz w:val="18"/>
          <w:szCs w:val="18"/>
        </w:rPr>
        <w:t xml:space="preserve"> until filled.</w:t>
      </w:r>
    </w:p>
    <w:p w:rsidR="004442E5" w:rsidRDefault="004442E5" w:rsidP="004442E5">
      <w:pPr>
        <w:pStyle w:val="PlainText"/>
        <w:rPr>
          <w:rFonts w:ascii="Times New Roman" w:hAnsi="Times New Roman"/>
          <w:sz w:val="18"/>
          <w:szCs w:val="18"/>
        </w:rPr>
      </w:pPr>
    </w:p>
    <w:p w:rsidR="004442E5" w:rsidRDefault="004442E5" w:rsidP="004442E5">
      <w:pPr>
        <w:pStyle w:val="PlainText"/>
        <w:rPr>
          <w:rFonts w:ascii="Times New Roman" w:hAnsi="Times New Roman"/>
        </w:rPr>
      </w:pPr>
      <w:r w:rsidRPr="00E4666F">
        <w:rPr>
          <w:rFonts w:ascii="Times New Roman" w:hAnsi="Times New Roman"/>
          <w:b/>
          <w:sz w:val="18"/>
          <w:szCs w:val="18"/>
          <w:u w:val="single"/>
        </w:rPr>
        <w:t>Apply to</w:t>
      </w:r>
      <w:r w:rsidRPr="00E4666F">
        <w:rPr>
          <w:rFonts w:ascii="Times New Roman" w:hAnsi="Times New Roman"/>
          <w:sz w:val="18"/>
          <w:szCs w:val="18"/>
        </w:rPr>
        <w:t>:</w:t>
      </w:r>
      <w:r w:rsidRPr="00E4666F">
        <w:rPr>
          <w:rFonts w:ascii="Times New Roman" w:hAnsi="Times New Roman"/>
          <w:sz w:val="18"/>
          <w:szCs w:val="18"/>
        </w:rPr>
        <w:tab/>
      </w:r>
      <w:r>
        <w:rPr>
          <w:rFonts w:ascii="Times New Roman" w:hAnsi="Times New Roman"/>
          <w:sz w:val="18"/>
          <w:szCs w:val="18"/>
        </w:rPr>
        <w:t xml:space="preserve"> </w:t>
      </w:r>
      <w:r w:rsidRPr="00B116AD">
        <w:rPr>
          <w:rFonts w:ascii="Times New Roman" w:hAnsi="Times New Roman"/>
        </w:rPr>
        <w:t xml:space="preserve">Interested </w:t>
      </w:r>
      <w:r>
        <w:rPr>
          <w:rFonts w:ascii="Times New Roman" w:hAnsi="Times New Roman"/>
        </w:rPr>
        <w:t>applicants can apply online at o</w:t>
      </w:r>
      <w:r w:rsidRPr="00B116AD">
        <w:rPr>
          <w:rFonts w:ascii="Times New Roman" w:hAnsi="Times New Roman"/>
        </w:rPr>
        <w:t>ur web address</w:t>
      </w:r>
      <w:r>
        <w:rPr>
          <w:rFonts w:ascii="Times New Roman" w:hAnsi="Times New Roman"/>
        </w:rPr>
        <w:t>:</w:t>
      </w:r>
      <w:r w:rsidRPr="00B116AD">
        <w:rPr>
          <w:rFonts w:ascii="Times New Roman" w:hAnsi="Times New Roman"/>
        </w:rPr>
        <w:t xml:space="preserve"> </w:t>
      </w:r>
      <w:hyperlink r:id="rId8" w:history="1">
        <w:r w:rsidRPr="0067184C">
          <w:rPr>
            <w:rStyle w:val="Hyperlink"/>
            <w:rFonts w:ascii="Times New Roman" w:hAnsi="Times New Roman"/>
          </w:rPr>
          <w:t>http://lorain.lib.oh.us/about-lpls/employment-opportunities</w:t>
        </w:r>
      </w:hyperlink>
      <w:r>
        <w:rPr>
          <w:rFonts w:ascii="Times New Roman" w:hAnsi="Times New Roman"/>
        </w:rPr>
        <w:t>.</w:t>
      </w:r>
    </w:p>
    <w:p w:rsidR="00074DA0" w:rsidRDefault="00074DA0" w:rsidP="007873D9">
      <w:pPr>
        <w:pStyle w:val="PlainText"/>
        <w:jc w:val="center"/>
        <w:rPr>
          <w:rFonts w:ascii="Times New Roman" w:hAnsi="Times New Roman"/>
          <w:b/>
        </w:rPr>
      </w:pPr>
    </w:p>
    <w:p w:rsidR="00873F05" w:rsidRDefault="00873F05" w:rsidP="00873F05">
      <w:pPr>
        <w:pStyle w:val="BodyTextIndent"/>
        <w:jc w:val="center"/>
        <w:rPr>
          <w:color w:val="FF0000"/>
          <w:sz w:val="19"/>
          <w:szCs w:val="19"/>
        </w:rPr>
      </w:pPr>
      <w:r w:rsidRPr="006A3714">
        <w:rPr>
          <w:color w:val="FF0000"/>
          <w:sz w:val="19"/>
          <w:szCs w:val="19"/>
        </w:rPr>
        <w:t>*LPLS EMPLOYEES MAY APPLY IN WRITING TO THE DIRECTOR PER ARTICLE VII OF THE CBA.</w:t>
      </w:r>
    </w:p>
    <w:p w:rsidR="00775C85" w:rsidRPr="00AE2E63" w:rsidRDefault="007873D9" w:rsidP="007873D9">
      <w:pPr>
        <w:pStyle w:val="PlainText"/>
        <w:jc w:val="center"/>
        <w:rPr>
          <w:rFonts w:ascii="Times New Roman" w:hAnsi="Times New Roman"/>
          <w:b/>
        </w:rPr>
      </w:pPr>
      <w:r w:rsidRPr="00AE2E63">
        <w:rPr>
          <w:rFonts w:ascii="Times New Roman" w:hAnsi="Times New Roman"/>
          <w:b/>
        </w:rPr>
        <w:t>EEO/AA/EQUAL ACCESS AGENCY</w:t>
      </w:r>
    </w:p>
    <w:sectPr w:rsidR="00775C85" w:rsidRPr="00AE2E63" w:rsidSect="0060364F">
      <w:footerReference w:type="even" r:id="rId9"/>
      <w:pgSz w:w="12240" w:h="15840" w:code="1"/>
      <w:pgMar w:top="360" w:right="1325" w:bottom="821"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2B" w:rsidRDefault="002E582B">
      <w:r>
        <w:separator/>
      </w:r>
    </w:p>
  </w:endnote>
  <w:endnote w:type="continuationSeparator" w:id="0">
    <w:p w:rsidR="002E582B" w:rsidRDefault="002E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2B" w:rsidRPr="003736A1" w:rsidRDefault="00045404">
    <w:pPr>
      <w:pStyle w:val="Footer"/>
      <w:framePr w:wrap="around" w:vAnchor="text" w:hAnchor="margin" w:xAlign="right" w:y="1"/>
      <w:rPr>
        <w:rStyle w:val="PageNumber"/>
        <w:sz w:val="15"/>
        <w:szCs w:val="15"/>
      </w:rPr>
    </w:pPr>
    <w:r w:rsidRPr="003736A1">
      <w:rPr>
        <w:rStyle w:val="PageNumber"/>
        <w:sz w:val="15"/>
        <w:szCs w:val="15"/>
      </w:rPr>
      <w:fldChar w:fldCharType="begin"/>
    </w:r>
    <w:r w:rsidR="002E582B" w:rsidRPr="003736A1">
      <w:rPr>
        <w:rStyle w:val="PageNumber"/>
        <w:sz w:val="15"/>
        <w:szCs w:val="15"/>
      </w:rPr>
      <w:instrText xml:space="preserve">PAGE  </w:instrText>
    </w:r>
    <w:r w:rsidRPr="003736A1">
      <w:rPr>
        <w:rStyle w:val="PageNumber"/>
        <w:sz w:val="15"/>
        <w:szCs w:val="15"/>
      </w:rPr>
      <w:fldChar w:fldCharType="separate"/>
    </w:r>
    <w:r w:rsidR="002E582B" w:rsidRPr="003736A1">
      <w:rPr>
        <w:rStyle w:val="PageNumber"/>
        <w:noProof/>
        <w:sz w:val="15"/>
        <w:szCs w:val="15"/>
      </w:rPr>
      <w:t>1</w:t>
    </w:r>
    <w:r w:rsidRPr="003736A1">
      <w:rPr>
        <w:rStyle w:val="PageNumber"/>
        <w:sz w:val="15"/>
        <w:szCs w:val="15"/>
      </w:rPr>
      <w:fldChar w:fldCharType="end"/>
    </w:r>
  </w:p>
  <w:p w:rsidR="002E582B" w:rsidRPr="003736A1" w:rsidRDefault="002E582B">
    <w:pPr>
      <w:pStyle w:val="Footer"/>
      <w:ind w:right="360"/>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2B" w:rsidRDefault="002E582B">
      <w:r>
        <w:separator/>
      </w:r>
    </w:p>
  </w:footnote>
  <w:footnote w:type="continuationSeparator" w:id="0">
    <w:p w:rsidR="002E582B" w:rsidRDefault="002E5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D9"/>
    <w:rsid w:val="00045404"/>
    <w:rsid w:val="00063C13"/>
    <w:rsid w:val="00074DA0"/>
    <w:rsid w:val="000862E8"/>
    <w:rsid w:val="000D3F48"/>
    <w:rsid w:val="000E67F6"/>
    <w:rsid w:val="00111CC6"/>
    <w:rsid w:val="00111E10"/>
    <w:rsid w:val="001127D0"/>
    <w:rsid w:val="001255F8"/>
    <w:rsid w:val="00150CCA"/>
    <w:rsid w:val="001848F6"/>
    <w:rsid w:val="00191FEC"/>
    <w:rsid w:val="00195DD0"/>
    <w:rsid w:val="001A6541"/>
    <w:rsid w:val="001C121F"/>
    <w:rsid w:val="001F2166"/>
    <w:rsid w:val="00234F65"/>
    <w:rsid w:val="0025774A"/>
    <w:rsid w:val="0028283A"/>
    <w:rsid w:val="002C2D19"/>
    <w:rsid w:val="002E582B"/>
    <w:rsid w:val="002E6C3B"/>
    <w:rsid w:val="002E7E3E"/>
    <w:rsid w:val="003006C4"/>
    <w:rsid w:val="003076E0"/>
    <w:rsid w:val="00310176"/>
    <w:rsid w:val="00372FC7"/>
    <w:rsid w:val="003736A1"/>
    <w:rsid w:val="003A34D3"/>
    <w:rsid w:val="003B792F"/>
    <w:rsid w:val="003E29D9"/>
    <w:rsid w:val="003F3909"/>
    <w:rsid w:val="003F533E"/>
    <w:rsid w:val="0040504B"/>
    <w:rsid w:val="004442E5"/>
    <w:rsid w:val="00446DA7"/>
    <w:rsid w:val="004B2F7A"/>
    <w:rsid w:val="004D60AA"/>
    <w:rsid w:val="004F132A"/>
    <w:rsid w:val="00510739"/>
    <w:rsid w:val="00511305"/>
    <w:rsid w:val="00547201"/>
    <w:rsid w:val="005707B8"/>
    <w:rsid w:val="005761ED"/>
    <w:rsid w:val="005D7D89"/>
    <w:rsid w:val="0060364F"/>
    <w:rsid w:val="00624D41"/>
    <w:rsid w:val="00631F81"/>
    <w:rsid w:val="006649E0"/>
    <w:rsid w:val="006863D7"/>
    <w:rsid w:val="00694CBE"/>
    <w:rsid w:val="00764C24"/>
    <w:rsid w:val="00775C85"/>
    <w:rsid w:val="00783E5D"/>
    <w:rsid w:val="007873D9"/>
    <w:rsid w:val="007A171A"/>
    <w:rsid w:val="007C0778"/>
    <w:rsid w:val="007D42AC"/>
    <w:rsid w:val="007D69E9"/>
    <w:rsid w:val="007E5C38"/>
    <w:rsid w:val="007F4614"/>
    <w:rsid w:val="00873F05"/>
    <w:rsid w:val="009000FF"/>
    <w:rsid w:val="00902C14"/>
    <w:rsid w:val="00943122"/>
    <w:rsid w:val="0095102F"/>
    <w:rsid w:val="00952DD1"/>
    <w:rsid w:val="00954197"/>
    <w:rsid w:val="00961D9C"/>
    <w:rsid w:val="00971B09"/>
    <w:rsid w:val="00972218"/>
    <w:rsid w:val="009B6907"/>
    <w:rsid w:val="009D585D"/>
    <w:rsid w:val="009D6F33"/>
    <w:rsid w:val="00A07974"/>
    <w:rsid w:val="00A232CC"/>
    <w:rsid w:val="00A463A5"/>
    <w:rsid w:val="00A57489"/>
    <w:rsid w:val="00A835B0"/>
    <w:rsid w:val="00AA363A"/>
    <w:rsid w:val="00AA65C5"/>
    <w:rsid w:val="00AB31CD"/>
    <w:rsid w:val="00AC6241"/>
    <w:rsid w:val="00AE0650"/>
    <w:rsid w:val="00AE2E63"/>
    <w:rsid w:val="00B0251D"/>
    <w:rsid w:val="00B17E4D"/>
    <w:rsid w:val="00B4706D"/>
    <w:rsid w:val="00B7014D"/>
    <w:rsid w:val="00B83013"/>
    <w:rsid w:val="00B921BA"/>
    <w:rsid w:val="00BD0F03"/>
    <w:rsid w:val="00BD3583"/>
    <w:rsid w:val="00BE7B1B"/>
    <w:rsid w:val="00BF339D"/>
    <w:rsid w:val="00BF61B4"/>
    <w:rsid w:val="00C04FB3"/>
    <w:rsid w:val="00C157DE"/>
    <w:rsid w:val="00C17138"/>
    <w:rsid w:val="00C43D61"/>
    <w:rsid w:val="00C454CC"/>
    <w:rsid w:val="00C52936"/>
    <w:rsid w:val="00C61D1F"/>
    <w:rsid w:val="00C73F2E"/>
    <w:rsid w:val="00CD6559"/>
    <w:rsid w:val="00CE00D1"/>
    <w:rsid w:val="00CF2623"/>
    <w:rsid w:val="00D31CAB"/>
    <w:rsid w:val="00D422F6"/>
    <w:rsid w:val="00D50F6F"/>
    <w:rsid w:val="00D661AA"/>
    <w:rsid w:val="00D75C72"/>
    <w:rsid w:val="00DA2223"/>
    <w:rsid w:val="00DB5FDC"/>
    <w:rsid w:val="00DE11BA"/>
    <w:rsid w:val="00DE1A48"/>
    <w:rsid w:val="00E273C5"/>
    <w:rsid w:val="00E53A83"/>
    <w:rsid w:val="00E65CF9"/>
    <w:rsid w:val="00E854DC"/>
    <w:rsid w:val="00EC2BC7"/>
    <w:rsid w:val="00EC4481"/>
    <w:rsid w:val="00ED743E"/>
    <w:rsid w:val="00F1773D"/>
    <w:rsid w:val="00F45AD5"/>
    <w:rsid w:val="00F5459E"/>
    <w:rsid w:val="00FA5C68"/>
    <w:rsid w:val="00FB7792"/>
    <w:rsid w:val="00FC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D2D5EDE"/>
  <w15:docId w15:val="{D2AB27F6-E28D-4D99-ADD2-F7076D4B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46DA7"/>
    <w:rPr>
      <w:rFonts w:ascii="Courier New" w:hAnsi="Courier New"/>
    </w:rPr>
  </w:style>
  <w:style w:type="paragraph" w:styleId="Header">
    <w:name w:val="header"/>
    <w:basedOn w:val="Normal"/>
    <w:rsid w:val="00446DA7"/>
    <w:pPr>
      <w:tabs>
        <w:tab w:val="center" w:pos="4320"/>
        <w:tab w:val="right" w:pos="8640"/>
      </w:tabs>
    </w:pPr>
  </w:style>
  <w:style w:type="paragraph" w:styleId="Footer">
    <w:name w:val="footer"/>
    <w:basedOn w:val="Normal"/>
    <w:link w:val="FooterChar"/>
    <w:rsid w:val="00446DA7"/>
    <w:pPr>
      <w:tabs>
        <w:tab w:val="center" w:pos="4320"/>
        <w:tab w:val="right" w:pos="8640"/>
      </w:tabs>
    </w:pPr>
  </w:style>
  <w:style w:type="character" w:styleId="PageNumber">
    <w:name w:val="page number"/>
    <w:basedOn w:val="DefaultParagraphFont"/>
    <w:rsid w:val="00446DA7"/>
  </w:style>
  <w:style w:type="paragraph" w:styleId="BodyText">
    <w:name w:val="Body Text"/>
    <w:basedOn w:val="Normal"/>
    <w:rsid w:val="007873D9"/>
    <w:rPr>
      <w:sz w:val="28"/>
    </w:rPr>
  </w:style>
  <w:style w:type="paragraph" w:styleId="BodyTextIndent">
    <w:name w:val="Body Text Indent"/>
    <w:basedOn w:val="Normal"/>
    <w:rsid w:val="007873D9"/>
    <w:pPr>
      <w:spacing w:after="120"/>
      <w:ind w:left="360"/>
    </w:pPr>
  </w:style>
  <w:style w:type="paragraph" w:styleId="BalloonText">
    <w:name w:val="Balloon Text"/>
    <w:basedOn w:val="Normal"/>
    <w:semiHidden/>
    <w:rsid w:val="00631F81"/>
    <w:rPr>
      <w:rFonts w:ascii="Tahoma" w:hAnsi="Tahoma" w:cs="Tahoma"/>
      <w:sz w:val="16"/>
      <w:szCs w:val="16"/>
    </w:rPr>
  </w:style>
  <w:style w:type="character" w:customStyle="1" w:styleId="PlainTextChar">
    <w:name w:val="Plain Text Char"/>
    <w:basedOn w:val="DefaultParagraphFont"/>
    <w:link w:val="PlainText"/>
    <w:rsid w:val="00C17138"/>
    <w:rPr>
      <w:rFonts w:ascii="Courier New" w:hAnsi="Courier New"/>
    </w:rPr>
  </w:style>
  <w:style w:type="character" w:customStyle="1" w:styleId="FooterChar">
    <w:name w:val="Footer Char"/>
    <w:basedOn w:val="DefaultParagraphFont"/>
    <w:link w:val="Footer"/>
    <w:rsid w:val="00C17138"/>
  </w:style>
  <w:style w:type="character" w:styleId="Hyperlink">
    <w:name w:val="Hyperlink"/>
    <w:basedOn w:val="DefaultParagraphFont"/>
    <w:rsid w:val="007A1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rain.lib.oh.us/about-lpls/employment-opportunities" TargetMode="External"/><Relationship Id="rId3" Type="http://schemas.openxmlformats.org/officeDocument/2006/relationships/webSettings" Target="webSettings.xml"/><Relationship Id="rId7" Type="http://schemas.openxmlformats.org/officeDocument/2006/relationships/hyperlink" Target="http://www.lorainpubliclibr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creator>Lorain Library System</dc:creator>
  <cp:lastModifiedBy>Jennie Patterson</cp:lastModifiedBy>
  <cp:revision>3</cp:revision>
  <cp:lastPrinted>2012-05-30T19:00:00Z</cp:lastPrinted>
  <dcterms:created xsi:type="dcterms:W3CDTF">2018-05-07T20:28:00Z</dcterms:created>
  <dcterms:modified xsi:type="dcterms:W3CDTF">2018-05-08T17:16:00Z</dcterms:modified>
</cp:coreProperties>
</file>