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022FD" w14:textId="77777777" w:rsidR="00865814" w:rsidRDefault="00865814" w:rsidP="0079559E">
      <w:pPr>
        <w:tabs>
          <w:tab w:val="right" w:pos="10080"/>
        </w:tabs>
        <w:spacing w:after="240"/>
        <w:rPr>
          <w:b/>
        </w:rPr>
      </w:pPr>
    </w:p>
    <w:p w14:paraId="5D6B05D8" w14:textId="77777777" w:rsidR="00865814" w:rsidRDefault="00865814" w:rsidP="00C47AC4">
      <w:pPr>
        <w:tabs>
          <w:tab w:val="right" w:pos="10080"/>
        </w:tabs>
        <w:spacing w:after="240"/>
        <w:jc w:val="center"/>
        <w:rPr>
          <w:b/>
        </w:rPr>
      </w:pPr>
    </w:p>
    <w:p w14:paraId="6DCC29AD" w14:textId="135482B6" w:rsidR="004F6700" w:rsidRDefault="0079559E" w:rsidP="0079559E">
      <w:pPr>
        <w:tabs>
          <w:tab w:val="right" w:pos="10080"/>
        </w:tabs>
        <w:spacing w:after="240"/>
      </w:pPr>
      <w:r w:rsidRPr="00DB34BB">
        <w:rPr>
          <w:b/>
        </w:rPr>
        <w:t>FOR IMMEDIATE RELEASE</w:t>
      </w:r>
      <w:r w:rsidR="004F6700" w:rsidRPr="004F6700">
        <w:t xml:space="preserve"> </w:t>
      </w:r>
      <w:r w:rsidR="004F6700">
        <w:br/>
        <w:t xml:space="preserve">Oct. </w:t>
      </w:r>
      <w:r w:rsidR="00104BBA">
        <w:t>30</w:t>
      </w:r>
      <w:bookmarkStart w:id="0" w:name="_GoBack"/>
      <w:bookmarkEnd w:id="0"/>
      <w:r w:rsidR="00AE77F3">
        <w:t>, 2019</w:t>
      </w:r>
      <w:r>
        <w:tab/>
      </w:r>
    </w:p>
    <w:p w14:paraId="4C67B580" w14:textId="77777777" w:rsidR="0079559E" w:rsidRDefault="004F6700" w:rsidP="004F6700">
      <w:pPr>
        <w:tabs>
          <w:tab w:val="left" w:pos="1080"/>
          <w:tab w:val="right" w:pos="10080"/>
        </w:tabs>
        <w:spacing w:after="240"/>
      </w:pPr>
      <w:r>
        <w:t xml:space="preserve">Contacts: </w:t>
      </w:r>
      <w:r>
        <w:tab/>
        <w:t>Aging - Beth Gianforcaro, (614) 644-6230,</w:t>
      </w:r>
      <w:r w:rsidRPr="004F6700">
        <w:t xml:space="preserve"> </w:t>
      </w:r>
      <w:hyperlink r:id="rId7" w:history="1">
        <w:r w:rsidRPr="00B447DE">
          <w:rPr>
            <w:rStyle w:val="Hyperlink"/>
          </w:rPr>
          <w:t>bgianforcaro@age.ohio.gov</w:t>
        </w:r>
      </w:hyperlink>
      <w:r>
        <w:br/>
      </w:r>
      <w:r>
        <w:tab/>
        <w:t>MHAS - Eric Wandersleben, (</w:t>
      </w:r>
      <w:r w:rsidRPr="004F6700">
        <w:t>614</w:t>
      </w:r>
      <w:r>
        <w:t xml:space="preserve">) </w:t>
      </w:r>
      <w:r w:rsidRPr="004F6700">
        <w:t>728-5090</w:t>
      </w:r>
      <w:r>
        <w:t xml:space="preserve">, </w:t>
      </w:r>
      <w:hyperlink r:id="rId8" w:history="1">
        <w:r w:rsidR="00EA3B20" w:rsidRPr="00B447DE">
          <w:rPr>
            <w:rStyle w:val="Hyperlink"/>
          </w:rPr>
          <w:t>Eric.Wandersleben@mha.ohio.gov</w:t>
        </w:r>
      </w:hyperlink>
    </w:p>
    <w:p w14:paraId="41AADFD1" w14:textId="20E811E3" w:rsidR="00EA3B20" w:rsidRDefault="00EA3B20" w:rsidP="00EA3B20">
      <w:pPr>
        <w:spacing w:after="120"/>
      </w:pPr>
      <w:r w:rsidRPr="00794576">
        <w:rPr>
          <w:i/>
        </w:rPr>
        <w:t>Video message from Director</w:t>
      </w:r>
      <w:r>
        <w:rPr>
          <w:i/>
        </w:rPr>
        <w:t>s</w:t>
      </w:r>
      <w:r w:rsidRPr="00794576">
        <w:rPr>
          <w:i/>
        </w:rPr>
        <w:t xml:space="preserve"> McElroy</w:t>
      </w:r>
      <w:r>
        <w:rPr>
          <w:i/>
        </w:rPr>
        <w:t xml:space="preserve"> and Criss</w:t>
      </w:r>
      <w:r w:rsidRPr="00794576">
        <w:rPr>
          <w:i/>
        </w:rPr>
        <w:t>:</w:t>
      </w:r>
      <w:r>
        <w:t xml:space="preserve"> </w:t>
      </w:r>
      <w:hyperlink r:id="rId9" w:history="1">
        <w:r w:rsidR="00500671" w:rsidRPr="002A22BA">
          <w:rPr>
            <w:rStyle w:val="Hyperlink"/>
          </w:rPr>
          <w:t>https://youtu.be/TOy3j6-Rmig</w:t>
        </w:r>
      </w:hyperlink>
      <w:r>
        <w:br/>
      </w:r>
      <w:r w:rsidRPr="00794576">
        <w:rPr>
          <w:i/>
        </w:rPr>
        <w:t>Radio</w:t>
      </w:r>
      <w:r>
        <w:rPr>
          <w:i/>
        </w:rPr>
        <w:t>/podcast</w:t>
      </w:r>
      <w:r w:rsidRPr="00794576">
        <w:rPr>
          <w:i/>
        </w:rPr>
        <w:t xml:space="preserve"> partners:</w:t>
      </w:r>
      <w:r>
        <w:t xml:space="preserve"> </w:t>
      </w:r>
      <w:hyperlink r:id="rId10" w:history="1">
        <w:r w:rsidRPr="00B436B0">
          <w:rPr>
            <w:rStyle w:val="Hyperlink"/>
          </w:rPr>
          <w:t>Download audio clips on this topic from the directors.</w:t>
        </w:r>
      </w:hyperlink>
    </w:p>
    <w:p w14:paraId="5359397B" w14:textId="77777777" w:rsidR="00EA3B20" w:rsidRDefault="00EA3B20" w:rsidP="00EA3B20">
      <w:pPr>
        <w:spacing w:after="120"/>
        <w:rPr>
          <w:rStyle w:val="Hyperlink"/>
        </w:rPr>
      </w:pPr>
    </w:p>
    <w:p w14:paraId="20FEF462" w14:textId="77777777" w:rsidR="0079559E" w:rsidRDefault="00EA3B20" w:rsidP="0079559E">
      <w:pPr>
        <w:tabs>
          <w:tab w:val="left" w:pos="6840"/>
          <w:tab w:val="left" w:pos="7920"/>
        </w:tabs>
        <w:jc w:val="center"/>
        <w:rPr>
          <w:b/>
          <w:sz w:val="28"/>
          <w:szCs w:val="28"/>
        </w:rPr>
      </w:pPr>
      <w:r>
        <w:rPr>
          <w:b/>
          <w:sz w:val="28"/>
          <w:szCs w:val="28"/>
        </w:rPr>
        <w:t xml:space="preserve">During National Substance Abuse Awareness Month, state agencies </w:t>
      </w:r>
      <w:r>
        <w:rPr>
          <w:b/>
          <w:sz w:val="28"/>
          <w:szCs w:val="28"/>
        </w:rPr>
        <w:br/>
        <w:t>encourage older adults to be safe with medications</w:t>
      </w:r>
    </w:p>
    <w:p w14:paraId="6FF21F20" w14:textId="77777777" w:rsidR="0079559E" w:rsidRPr="00F32D31" w:rsidRDefault="00AE77F3" w:rsidP="0079559E">
      <w:pPr>
        <w:tabs>
          <w:tab w:val="left" w:pos="6840"/>
          <w:tab w:val="left" w:pos="7920"/>
        </w:tabs>
        <w:spacing w:after="240"/>
        <w:jc w:val="center"/>
        <w:rPr>
          <w:i/>
          <w:sz w:val="28"/>
          <w:szCs w:val="28"/>
        </w:rPr>
      </w:pPr>
      <w:r>
        <w:rPr>
          <w:i/>
          <w:sz w:val="28"/>
          <w:szCs w:val="28"/>
        </w:rPr>
        <w:t xml:space="preserve">Older adults are </w:t>
      </w:r>
      <w:r w:rsidR="00EA3B20">
        <w:rPr>
          <w:i/>
          <w:sz w:val="28"/>
          <w:szCs w:val="28"/>
        </w:rPr>
        <w:t>more likely to misuse some medications</w:t>
      </w:r>
    </w:p>
    <w:p w14:paraId="36A1126D" w14:textId="77777777" w:rsidR="00665D13" w:rsidRDefault="0079559E" w:rsidP="00EA3B20">
      <w:pPr>
        <w:spacing w:after="120"/>
      </w:pPr>
      <w:r w:rsidRPr="0079559E">
        <w:rPr>
          <w:b/>
        </w:rPr>
        <w:t>Columbus, Ohio</w:t>
      </w:r>
      <w:r w:rsidRPr="0079559E">
        <w:t xml:space="preserve"> –</w:t>
      </w:r>
      <w:r w:rsidR="00AE77F3">
        <w:t xml:space="preserve"> </w:t>
      </w:r>
      <w:r w:rsidR="00AE70F8">
        <w:t xml:space="preserve">Older adults are at increased risk of complications from medication misuse and abuse. </w:t>
      </w:r>
      <w:r w:rsidR="00FD4459">
        <w:t>Research has shown that three out of five older adults take their prescriptions improperly</w:t>
      </w:r>
      <w:r w:rsidR="006218E4">
        <w:t xml:space="preserve">. Misuse </w:t>
      </w:r>
      <w:r w:rsidR="00FD4459">
        <w:t>includ</w:t>
      </w:r>
      <w:r w:rsidR="006218E4">
        <w:t>es</w:t>
      </w:r>
      <w:r w:rsidR="00FD4459">
        <w:t xml:space="preserve"> skipping doses, not filling prescriptions</w:t>
      </w:r>
      <w:r w:rsidR="006218E4">
        <w:t>,</w:t>
      </w:r>
      <w:r w:rsidR="00FD4459">
        <w:t xml:space="preserve"> and not following the prescriber's directions. </w:t>
      </w:r>
      <w:r w:rsidR="00AE70F8">
        <w:t>The Ohio Department of Aging and the Ohio Department of Mental Health and Addiction Services are using National Substance Abuse Awareness Month to alert older Ohioans of the risk and share tips to take, store</w:t>
      </w:r>
      <w:r w:rsidR="00694A7B">
        <w:t>,</w:t>
      </w:r>
      <w:r w:rsidR="00AE70F8">
        <w:t xml:space="preserve"> and dispose of their medications safely.</w:t>
      </w:r>
    </w:p>
    <w:p w14:paraId="5C4CA68E" w14:textId="2205A6C2" w:rsidR="00AE70F8" w:rsidRDefault="00FD4459" w:rsidP="00EA3B20">
      <w:pPr>
        <w:spacing w:after="120"/>
      </w:pPr>
      <w:r>
        <w:t>“</w:t>
      </w:r>
      <w:r w:rsidRPr="00FD4459">
        <w:t>Medication misuse includes taking more or less of a medication than prescribed; taking a medication for a different reason than what i</w:t>
      </w:r>
      <w:r w:rsidR="00694A7B">
        <w:t>t</w:t>
      </w:r>
      <w:r w:rsidRPr="00FD4459">
        <w:t xml:space="preserve"> was prescribed for; or sharing or taking someone else’s medication</w:t>
      </w:r>
      <w:r>
        <w:t xml:space="preserve">,” said Lori Criss, director of the Ohio Department of Mental Health and Addiction Services. </w:t>
      </w:r>
    </w:p>
    <w:p w14:paraId="039E6FF4" w14:textId="77777777" w:rsidR="00FD4459" w:rsidRDefault="00FD4459" w:rsidP="00EA3B20">
      <w:pPr>
        <w:spacing w:after="120"/>
      </w:pPr>
      <w:r>
        <w:t xml:space="preserve">“Older Ohioans should be active participants in their health care. This includes </w:t>
      </w:r>
      <w:r w:rsidR="00742636">
        <w:t>talking about medication safety</w:t>
      </w:r>
      <w:r>
        <w:t xml:space="preserve"> with their health care providers, pharmacists, family members, and caregivers</w:t>
      </w:r>
      <w:r w:rsidR="00742636">
        <w:t>,” added Ursel J. McElroy, director of the Ohio Department of Aging.</w:t>
      </w:r>
    </w:p>
    <w:p w14:paraId="7039995D" w14:textId="77777777" w:rsidR="00FD4459" w:rsidRDefault="00AE70F8" w:rsidP="00EA3B20">
      <w:pPr>
        <w:spacing w:after="120"/>
      </w:pPr>
      <w:r>
        <w:t>Factors that contribute to an increased risk from medication misuse include body changes that affect how we process medication</w:t>
      </w:r>
      <w:r w:rsidR="007E1F48">
        <w:t>s</w:t>
      </w:r>
      <w:r w:rsidR="006218E4">
        <w:t>. O</w:t>
      </w:r>
      <w:r w:rsidR="00742636">
        <w:t xml:space="preserve">lder </w:t>
      </w:r>
      <w:r w:rsidR="006218E4">
        <w:t xml:space="preserve">adults are also more likely to </w:t>
      </w:r>
      <w:r w:rsidR="00FD4459">
        <w:t xml:space="preserve">take multiple medications prescribed by </w:t>
      </w:r>
      <w:r w:rsidR="006218E4">
        <w:t>several</w:t>
      </w:r>
      <w:r w:rsidR="00FD4459">
        <w:t xml:space="preserve"> health care provider</w:t>
      </w:r>
      <w:r w:rsidR="006218E4">
        <w:t>s</w:t>
      </w:r>
      <w:r w:rsidR="00FD4459">
        <w:t>.</w:t>
      </w:r>
      <w:r w:rsidR="00742636">
        <w:t xml:space="preserve"> </w:t>
      </w:r>
      <w:r w:rsidR="006218E4">
        <w:t>Further, i</w:t>
      </w:r>
      <w:r w:rsidR="00FD4459" w:rsidRPr="00FD4459">
        <w:t xml:space="preserve">ssues with vision, hearing and brain function can </w:t>
      </w:r>
      <w:r w:rsidR="00742636">
        <w:t xml:space="preserve">also </w:t>
      </w:r>
      <w:r w:rsidR="00FD4459" w:rsidRPr="00FD4459">
        <w:t xml:space="preserve">affect </w:t>
      </w:r>
      <w:r w:rsidR="00FD4459">
        <w:t>an individual’s</w:t>
      </w:r>
      <w:r w:rsidR="00FD4459" w:rsidRPr="00FD4459">
        <w:t xml:space="preserve"> ability to hear and understand directions from </w:t>
      </w:r>
      <w:r w:rsidR="00FD4459">
        <w:t>their</w:t>
      </w:r>
      <w:r w:rsidR="00FD4459" w:rsidRPr="00FD4459">
        <w:t xml:space="preserve"> health care providers.</w:t>
      </w:r>
      <w:r w:rsidR="006218E4">
        <w:t xml:space="preserve"> </w:t>
      </w:r>
      <w:r w:rsidR="00742636">
        <w:t>Possible c</w:t>
      </w:r>
      <w:r w:rsidR="00FD4459">
        <w:t xml:space="preserve">omplications from medication misuse </w:t>
      </w:r>
      <w:r w:rsidR="00742636">
        <w:t>include adverse reactions, depression, confusion, malnutrition, falls, and addiction.</w:t>
      </w:r>
    </w:p>
    <w:p w14:paraId="6CBD67B0" w14:textId="77777777" w:rsidR="00742636" w:rsidRPr="002E6B67" w:rsidRDefault="00742636" w:rsidP="00EA3B20">
      <w:pPr>
        <w:spacing w:after="120"/>
        <w:rPr>
          <w:b/>
        </w:rPr>
      </w:pPr>
      <w:r w:rsidRPr="002E6B67">
        <w:rPr>
          <w:b/>
        </w:rPr>
        <w:t xml:space="preserve">Steps older Ohioans can take to </w:t>
      </w:r>
      <w:r w:rsidR="00BF46C0" w:rsidRPr="002E6B67">
        <w:rPr>
          <w:b/>
        </w:rPr>
        <w:t>avoid medication misuse and abuse:</w:t>
      </w:r>
    </w:p>
    <w:p w14:paraId="393FC226" w14:textId="77777777" w:rsidR="00BF46C0" w:rsidRDefault="00BF46C0" w:rsidP="002E6B67">
      <w:pPr>
        <w:pStyle w:val="ListParagraph"/>
        <w:numPr>
          <w:ilvl w:val="0"/>
          <w:numId w:val="4"/>
        </w:numPr>
        <w:spacing w:after="120"/>
        <w:contextualSpacing w:val="0"/>
      </w:pPr>
      <w:r>
        <w:t>Maintain an updated, complete list of medications you take, including prescription and non-prescription medicines, natural and herbal remedies, as well as any vitamins or supplements</w:t>
      </w:r>
      <w:r w:rsidR="00256F35">
        <w:t>;</w:t>
      </w:r>
    </w:p>
    <w:p w14:paraId="5E080558" w14:textId="77777777" w:rsidR="008B499E" w:rsidRDefault="00344C54" w:rsidP="002E6B67">
      <w:pPr>
        <w:pStyle w:val="ListParagraph"/>
        <w:numPr>
          <w:ilvl w:val="0"/>
          <w:numId w:val="4"/>
        </w:numPr>
        <w:spacing w:after="120"/>
        <w:contextualSpacing w:val="0"/>
      </w:pPr>
      <w:r>
        <w:t>Discuss</w:t>
      </w:r>
      <w:r w:rsidR="00BF46C0">
        <w:t xml:space="preserve"> your list with all your health care providers who ha</w:t>
      </w:r>
      <w:r>
        <w:t>ve</w:t>
      </w:r>
      <w:r w:rsidR="00BF46C0">
        <w:t xml:space="preserve"> prescribed or may prescribe medications for you</w:t>
      </w:r>
      <w:r w:rsidR="00256F35">
        <w:t>;</w:t>
      </w:r>
    </w:p>
    <w:p w14:paraId="74C1DD21" w14:textId="77777777" w:rsidR="008B499E" w:rsidRDefault="008B499E" w:rsidP="002E6B67">
      <w:pPr>
        <w:pStyle w:val="ListParagraph"/>
        <w:numPr>
          <w:ilvl w:val="0"/>
          <w:numId w:val="4"/>
        </w:numPr>
        <w:spacing w:after="120"/>
        <w:contextualSpacing w:val="0"/>
      </w:pPr>
      <w:r>
        <w:lastRenderedPageBreak/>
        <w:t>If you have trouble hearing or understanding your health care provider, bring a trusted friend or family member with you to appointments or ask if you can record your visits</w:t>
      </w:r>
      <w:r w:rsidR="00256F35">
        <w:t>;</w:t>
      </w:r>
    </w:p>
    <w:p w14:paraId="4C4D24DD" w14:textId="77777777" w:rsidR="00BF46C0" w:rsidRDefault="00344C54" w:rsidP="002E6B67">
      <w:pPr>
        <w:pStyle w:val="ListParagraph"/>
        <w:numPr>
          <w:ilvl w:val="0"/>
          <w:numId w:val="4"/>
        </w:numPr>
        <w:spacing w:after="120"/>
        <w:contextualSpacing w:val="0"/>
      </w:pPr>
      <w:r>
        <w:t>Ask</w:t>
      </w:r>
      <w:r w:rsidR="008B499E">
        <w:t xml:space="preserve"> your pharmacist to </w:t>
      </w:r>
      <w:r>
        <w:t>explain</w:t>
      </w:r>
      <w:r w:rsidR="00BF46C0">
        <w:t xml:space="preserve"> directions such as “take with food,” “on an empty stomach,”</w:t>
      </w:r>
      <w:r w:rsidR="008B499E">
        <w:t xml:space="preserve"> “once/twice/three times/four times daily,” and “as needed</w:t>
      </w:r>
      <w:r w:rsidR="00256F35">
        <w:t>;</w:t>
      </w:r>
      <w:r w:rsidR="008B499E">
        <w:t>”</w:t>
      </w:r>
    </w:p>
    <w:p w14:paraId="468BFF16" w14:textId="77777777" w:rsidR="00BF46C0" w:rsidRDefault="00BF46C0" w:rsidP="002E6B67">
      <w:pPr>
        <w:pStyle w:val="ListParagraph"/>
        <w:numPr>
          <w:ilvl w:val="0"/>
          <w:numId w:val="4"/>
        </w:numPr>
        <w:spacing w:after="120"/>
        <w:contextualSpacing w:val="0"/>
      </w:pPr>
      <w:r>
        <w:t xml:space="preserve">If you’ve been taking a medication for a long time, ask your health care </w:t>
      </w:r>
      <w:r w:rsidR="00344C54">
        <w:t>provider</w:t>
      </w:r>
      <w:r>
        <w:t xml:space="preserve"> if it is still appropriate for you</w:t>
      </w:r>
      <w:r w:rsidR="00256F35">
        <w:t>;</w:t>
      </w:r>
    </w:p>
    <w:p w14:paraId="03C5CFCE" w14:textId="77777777" w:rsidR="008B499E" w:rsidRDefault="008B499E" w:rsidP="002E6B67">
      <w:pPr>
        <w:pStyle w:val="ListParagraph"/>
        <w:numPr>
          <w:ilvl w:val="0"/>
          <w:numId w:val="4"/>
        </w:numPr>
        <w:spacing w:after="120"/>
        <w:contextualSpacing w:val="0"/>
      </w:pPr>
      <w:r>
        <w:t>Do not take prescription medications that were not prescribed for you by one of your health care providers and do not share your prescription medicines with others</w:t>
      </w:r>
      <w:r w:rsidR="00256F35">
        <w:t>;</w:t>
      </w:r>
    </w:p>
    <w:p w14:paraId="56C1B906" w14:textId="77777777" w:rsidR="008B499E" w:rsidRDefault="008B499E" w:rsidP="002E6B67">
      <w:pPr>
        <w:pStyle w:val="ListParagraph"/>
        <w:numPr>
          <w:ilvl w:val="0"/>
          <w:numId w:val="4"/>
        </w:numPr>
        <w:spacing w:after="120"/>
        <w:contextualSpacing w:val="0"/>
      </w:pPr>
      <w:r>
        <w:t>Protect your medications from theft and misuse by others by storing them in areas of your home that are not commonly accessed by others</w:t>
      </w:r>
      <w:r w:rsidR="00256F35">
        <w:t>;</w:t>
      </w:r>
    </w:p>
    <w:p w14:paraId="60E3F4F1" w14:textId="77777777" w:rsidR="008B499E" w:rsidRDefault="008B499E" w:rsidP="002E6B67">
      <w:pPr>
        <w:pStyle w:val="ListParagraph"/>
        <w:numPr>
          <w:ilvl w:val="0"/>
          <w:numId w:val="4"/>
        </w:numPr>
        <w:spacing w:after="120"/>
        <w:contextualSpacing w:val="0"/>
      </w:pPr>
      <w:r>
        <w:t>Dispose of unused or expired medications promptly and properly</w:t>
      </w:r>
      <w:r w:rsidR="00256F35">
        <w:t>; and</w:t>
      </w:r>
    </w:p>
    <w:p w14:paraId="2438B29F" w14:textId="77777777" w:rsidR="002E6B67" w:rsidRDefault="002E6B67" w:rsidP="002E6B67">
      <w:pPr>
        <w:pStyle w:val="ListParagraph"/>
        <w:numPr>
          <w:ilvl w:val="0"/>
          <w:numId w:val="4"/>
        </w:numPr>
        <w:spacing w:after="120"/>
        <w:contextualSpacing w:val="0"/>
      </w:pPr>
      <w:r w:rsidRPr="002E6B67">
        <w:t>If you feel that</w:t>
      </w:r>
      <w:r>
        <w:t xml:space="preserve"> you or</w:t>
      </w:r>
      <w:r w:rsidRPr="002E6B67">
        <w:t xml:space="preserve"> a loved one may be misusing medications or exhibit</w:t>
      </w:r>
      <w:r>
        <w:t>ing</w:t>
      </w:r>
      <w:r w:rsidRPr="002E6B67">
        <w:t xml:space="preserve"> signs of addiction, talk to </w:t>
      </w:r>
      <w:r>
        <w:t>a</w:t>
      </w:r>
      <w:r w:rsidRPr="002E6B67">
        <w:t xml:space="preserve"> </w:t>
      </w:r>
      <w:r w:rsidR="00344C54">
        <w:t xml:space="preserve">health </w:t>
      </w:r>
      <w:r w:rsidRPr="002E6B67">
        <w:t>care provider immediately.</w:t>
      </w:r>
    </w:p>
    <w:p w14:paraId="2E2934E9" w14:textId="77777777" w:rsidR="00665D13" w:rsidRDefault="002E6B67" w:rsidP="00665D13">
      <w:pPr>
        <w:spacing w:after="120"/>
      </w:pPr>
      <w:r>
        <w:t xml:space="preserve">Visit </w:t>
      </w:r>
      <w:hyperlink r:id="rId11" w:history="1">
        <w:r w:rsidRPr="00EA3B20">
          <w:rPr>
            <w:rStyle w:val="Hyperlink"/>
          </w:rPr>
          <w:t>www.aging.ohio.gov/medicationsafety</w:t>
        </w:r>
      </w:hyperlink>
      <w:r>
        <w:t xml:space="preserve"> for additional medication tips and resources for older adults. </w:t>
      </w:r>
      <w:r w:rsidR="00742636" w:rsidRPr="00742636">
        <w:t>For information about addiction services and referral to community supports, call the Ohio Department of Mental Health and Addiction Services at 1-877-275-6364.</w:t>
      </w:r>
      <w:r w:rsidR="00742636">
        <w:t xml:space="preserve"> </w:t>
      </w:r>
    </w:p>
    <w:p w14:paraId="7DDF9C7E" w14:textId="77777777" w:rsidR="0079559E" w:rsidRPr="0079559E" w:rsidRDefault="0079559E" w:rsidP="0079559E">
      <w:pPr>
        <w:jc w:val="center"/>
        <w:rPr>
          <w:b/>
        </w:rPr>
      </w:pPr>
      <w:r w:rsidRPr="00DB34BB">
        <w:rPr>
          <w:b/>
        </w:rPr>
        <w:t>###</w:t>
      </w:r>
    </w:p>
    <w:sectPr w:rsidR="0079559E" w:rsidRPr="0079559E" w:rsidSect="003D5790">
      <w:footerReference w:type="default" r:id="rId12"/>
      <w:headerReference w:type="first" r:id="rId13"/>
      <w:footerReference w:type="first" r:id="rId14"/>
      <w:pgSz w:w="12240" w:h="15840" w:code="1"/>
      <w:pgMar w:top="1440" w:right="1080" w:bottom="1440" w:left="108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DCA41" w14:textId="77777777" w:rsidR="00D2396F" w:rsidRDefault="00D2396F">
      <w:r>
        <w:separator/>
      </w:r>
    </w:p>
  </w:endnote>
  <w:endnote w:type="continuationSeparator" w:id="0">
    <w:p w14:paraId="7D154CB1" w14:textId="77777777" w:rsidR="00D2396F" w:rsidRDefault="00D2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186698"/>
      <w:docPartObj>
        <w:docPartGallery w:val="Page Numbers (Bottom of Page)"/>
        <w:docPartUnique/>
      </w:docPartObj>
    </w:sdtPr>
    <w:sdtEndPr>
      <w:rPr>
        <w:noProof/>
        <w:color w:val="808080" w:themeColor="background1" w:themeShade="80"/>
        <w:sz w:val="20"/>
        <w:szCs w:val="20"/>
      </w:rPr>
    </w:sdtEndPr>
    <w:sdtContent>
      <w:p w14:paraId="7CBB9936" w14:textId="77777777" w:rsidR="00B008C0" w:rsidRPr="00B008C0" w:rsidRDefault="00B008C0" w:rsidP="00B008C0">
        <w:pPr>
          <w:pStyle w:val="Footer"/>
          <w:jc w:val="center"/>
          <w:rPr>
            <w:color w:val="808080" w:themeColor="background1" w:themeShade="80"/>
            <w:sz w:val="20"/>
            <w:szCs w:val="20"/>
          </w:rPr>
        </w:pPr>
        <w:r w:rsidRPr="00B008C0">
          <w:rPr>
            <w:color w:val="808080" w:themeColor="background1" w:themeShade="80"/>
            <w:sz w:val="20"/>
            <w:szCs w:val="20"/>
          </w:rPr>
          <w:fldChar w:fldCharType="begin"/>
        </w:r>
        <w:r w:rsidRPr="00B008C0">
          <w:rPr>
            <w:color w:val="808080" w:themeColor="background1" w:themeShade="80"/>
            <w:sz w:val="20"/>
            <w:szCs w:val="20"/>
          </w:rPr>
          <w:instrText xml:space="preserve"> PAGE   \* MERGEFORMAT </w:instrText>
        </w:r>
        <w:r w:rsidRPr="00B008C0">
          <w:rPr>
            <w:color w:val="808080" w:themeColor="background1" w:themeShade="80"/>
            <w:sz w:val="20"/>
            <w:szCs w:val="20"/>
          </w:rPr>
          <w:fldChar w:fldCharType="separate"/>
        </w:r>
        <w:r w:rsidR="00D22CED">
          <w:rPr>
            <w:noProof/>
            <w:color w:val="808080" w:themeColor="background1" w:themeShade="80"/>
            <w:sz w:val="20"/>
            <w:szCs w:val="20"/>
          </w:rPr>
          <w:t>2</w:t>
        </w:r>
        <w:r w:rsidRPr="00B008C0">
          <w:rPr>
            <w:noProof/>
            <w:color w:val="808080" w:themeColor="background1" w:themeShade="80"/>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4FA7" w14:textId="77777777" w:rsidR="00A13E08" w:rsidRPr="007B0B57" w:rsidRDefault="00414CEC" w:rsidP="00BF54EC">
    <w:pPr>
      <w:pStyle w:val="Footer"/>
      <w:tabs>
        <w:tab w:val="clear" w:pos="4320"/>
        <w:tab w:val="clear" w:pos="8640"/>
        <w:tab w:val="left" w:pos="1260"/>
        <w:tab w:val="left" w:pos="4680"/>
      </w:tabs>
      <w:rPr>
        <w:rFonts w:cs="Arial"/>
        <w:color w:val="777777"/>
        <w:sz w:val="20"/>
        <w:szCs w:val="20"/>
      </w:rPr>
    </w:pPr>
    <w:r>
      <w:rPr>
        <w:noProof/>
      </w:rPr>
      <mc:AlternateContent>
        <mc:Choice Requires="wps">
          <w:drawing>
            <wp:anchor distT="0" distB="0" distL="114300" distR="114300" simplePos="0" relativeHeight="251658752" behindDoc="0" locked="1" layoutInCell="1" allowOverlap="1" wp14:anchorId="294879F9" wp14:editId="5C7C1C73">
              <wp:simplePos x="0" y="0"/>
              <wp:positionH relativeFrom="page">
                <wp:posOffset>1962150</wp:posOffset>
              </wp:positionH>
              <wp:positionV relativeFrom="page">
                <wp:posOffset>9239250</wp:posOffset>
              </wp:positionV>
              <wp:extent cx="3627120" cy="542925"/>
              <wp:effectExtent l="0" t="0" r="0" b="95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C3D33" w14:textId="77777777" w:rsidR="00A13E08" w:rsidRDefault="0071043A" w:rsidP="007A5FDC">
                          <w:pPr>
                            <w:pStyle w:val="Footer"/>
                            <w:tabs>
                              <w:tab w:val="clear" w:pos="4320"/>
                              <w:tab w:val="clear" w:pos="8640"/>
                              <w:tab w:val="left" w:pos="3420"/>
                              <w:tab w:val="left" w:pos="3960"/>
                            </w:tabs>
                            <w:rPr>
                              <w:rFonts w:cs="Arial"/>
                              <w:color w:val="777777"/>
                              <w:sz w:val="20"/>
                              <w:szCs w:val="20"/>
                            </w:rPr>
                          </w:pPr>
                          <w:r>
                            <w:rPr>
                              <w:rFonts w:cs="Arial"/>
                              <w:color w:val="777777"/>
                              <w:sz w:val="20"/>
                              <w:szCs w:val="20"/>
                            </w:rPr>
                            <w:t>246 N. High St.</w:t>
                          </w:r>
                          <w:r w:rsidR="00A13E08" w:rsidRPr="007B0B57">
                            <w:rPr>
                              <w:rFonts w:cs="Arial"/>
                              <w:color w:val="777777"/>
                              <w:sz w:val="20"/>
                              <w:szCs w:val="20"/>
                            </w:rPr>
                            <w:t xml:space="preserve"> / </w:t>
                          </w:r>
                          <w:r>
                            <w:rPr>
                              <w:rFonts w:cs="Arial"/>
                              <w:color w:val="777777"/>
                              <w:sz w:val="20"/>
                              <w:szCs w:val="20"/>
                            </w:rPr>
                            <w:t>1st</w:t>
                          </w:r>
                          <w:r w:rsidR="00A13E08" w:rsidRPr="007B0B57">
                            <w:rPr>
                              <w:rFonts w:cs="Arial"/>
                              <w:color w:val="777777"/>
                              <w:sz w:val="20"/>
                              <w:szCs w:val="20"/>
                            </w:rPr>
                            <w:t xml:space="preserve"> Fl</w:t>
                          </w:r>
                          <w:r>
                            <w:rPr>
                              <w:rFonts w:cs="Arial"/>
                              <w:color w:val="777777"/>
                              <w:sz w:val="20"/>
                              <w:szCs w:val="20"/>
                            </w:rPr>
                            <w:t>.</w:t>
                          </w:r>
                          <w:r w:rsidR="00A13E08" w:rsidRPr="007B0B57">
                            <w:rPr>
                              <w:rFonts w:cs="Arial"/>
                              <w:color w:val="777777"/>
                              <w:sz w:val="20"/>
                              <w:szCs w:val="20"/>
                            </w:rPr>
                            <w:tab/>
                          </w:r>
                          <w:r w:rsidR="007A5FDC">
                            <w:rPr>
                              <w:rFonts w:cs="Arial"/>
                              <w:color w:val="777777"/>
                              <w:sz w:val="20"/>
                              <w:szCs w:val="20"/>
                            </w:rPr>
                            <w:t>Main:</w:t>
                          </w:r>
                          <w:r w:rsidR="007A5FDC">
                            <w:rPr>
                              <w:rFonts w:cs="Arial"/>
                              <w:color w:val="777777"/>
                              <w:sz w:val="20"/>
                              <w:szCs w:val="20"/>
                            </w:rPr>
                            <w:tab/>
                            <w:t xml:space="preserve">(614) </w:t>
                          </w:r>
                          <w:r w:rsidR="00A13E08" w:rsidRPr="007B0B57">
                            <w:rPr>
                              <w:rFonts w:cs="Arial"/>
                              <w:color w:val="777777"/>
                              <w:sz w:val="20"/>
                              <w:szCs w:val="20"/>
                            </w:rPr>
                            <w:t>466-5500</w:t>
                          </w:r>
                          <w:r w:rsidR="00A13E08">
                            <w:rPr>
                              <w:rFonts w:cs="Arial"/>
                              <w:color w:val="777777"/>
                              <w:sz w:val="20"/>
                              <w:szCs w:val="20"/>
                            </w:rPr>
                            <w:br/>
                          </w:r>
                          <w:r w:rsidR="00A13E08" w:rsidRPr="007B0B57">
                            <w:rPr>
                              <w:rFonts w:cs="Arial"/>
                              <w:color w:val="777777"/>
                              <w:sz w:val="20"/>
                              <w:szCs w:val="20"/>
                            </w:rPr>
                            <w:t>Columbus, OH 43215-</w:t>
                          </w:r>
                          <w:r>
                            <w:rPr>
                              <w:rFonts w:cs="Arial"/>
                              <w:color w:val="777777"/>
                              <w:sz w:val="20"/>
                              <w:szCs w:val="20"/>
                            </w:rPr>
                            <w:t>2406</w:t>
                          </w:r>
                          <w:r w:rsidR="00A13E08" w:rsidRPr="007B0B57">
                            <w:rPr>
                              <w:rFonts w:cs="Arial"/>
                              <w:color w:val="777777"/>
                              <w:sz w:val="20"/>
                              <w:szCs w:val="20"/>
                            </w:rPr>
                            <w:t xml:space="preserve"> U.S.A.</w:t>
                          </w:r>
                          <w:r w:rsidR="00A13E08" w:rsidRPr="007B0B57">
                            <w:rPr>
                              <w:rFonts w:cs="Arial"/>
                              <w:color w:val="777777"/>
                              <w:sz w:val="20"/>
                              <w:szCs w:val="20"/>
                            </w:rPr>
                            <w:tab/>
                          </w:r>
                          <w:r w:rsidR="007A5FDC">
                            <w:rPr>
                              <w:rFonts w:cs="Arial"/>
                              <w:color w:val="777777"/>
                              <w:sz w:val="20"/>
                              <w:szCs w:val="20"/>
                            </w:rPr>
                            <w:t xml:space="preserve">Fax: </w:t>
                          </w:r>
                          <w:r w:rsidR="007A5FDC">
                            <w:rPr>
                              <w:rFonts w:cs="Arial"/>
                              <w:color w:val="777777"/>
                              <w:sz w:val="20"/>
                              <w:szCs w:val="20"/>
                            </w:rPr>
                            <w:tab/>
                            <w:t>(</w:t>
                          </w:r>
                          <w:r w:rsidR="00A13E08" w:rsidRPr="007B0B57">
                            <w:rPr>
                              <w:rFonts w:cs="Arial"/>
                              <w:color w:val="777777"/>
                              <w:sz w:val="20"/>
                              <w:szCs w:val="20"/>
                            </w:rPr>
                            <w:t>614</w:t>
                          </w:r>
                          <w:r w:rsidR="007A5FDC">
                            <w:rPr>
                              <w:rFonts w:cs="Arial"/>
                              <w:color w:val="777777"/>
                              <w:sz w:val="20"/>
                              <w:szCs w:val="20"/>
                            </w:rPr>
                            <w:t xml:space="preserve">) </w:t>
                          </w:r>
                          <w:r w:rsidR="00A13E08" w:rsidRPr="007B0B57">
                            <w:rPr>
                              <w:rFonts w:cs="Arial"/>
                              <w:color w:val="777777"/>
                              <w:sz w:val="20"/>
                              <w:szCs w:val="20"/>
                            </w:rPr>
                            <w:t>466-5741</w:t>
                          </w:r>
                        </w:p>
                        <w:p w14:paraId="0DA483B4" w14:textId="77777777" w:rsidR="00A13E08" w:rsidRPr="00AB78B3" w:rsidRDefault="00A13E08" w:rsidP="007A5FDC">
                          <w:pPr>
                            <w:pStyle w:val="Footer"/>
                            <w:tabs>
                              <w:tab w:val="left" w:pos="3420"/>
                              <w:tab w:val="left" w:pos="3960"/>
                            </w:tabs>
                            <w:rPr>
                              <w:rFonts w:cs="Arial"/>
                              <w:color w:val="777777"/>
                              <w:sz w:val="20"/>
                              <w:szCs w:val="20"/>
                            </w:rPr>
                          </w:pPr>
                          <w:r w:rsidRPr="007B0B57">
                            <w:rPr>
                              <w:rFonts w:cs="Arial"/>
                              <w:color w:val="777777"/>
                              <w:sz w:val="20"/>
                              <w:szCs w:val="20"/>
                            </w:rPr>
                            <w:t>www.aging.ohio.gov</w:t>
                          </w:r>
                          <w:r w:rsidRPr="007B0B57">
                            <w:rPr>
                              <w:rFonts w:cs="Arial"/>
                              <w:color w:val="777777"/>
                              <w:sz w:val="20"/>
                              <w:szCs w:val="20"/>
                            </w:rPr>
                            <w:tab/>
                          </w:r>
                          <w:r w:rsidR="007A5FDC">
                            <w:rPr>
                              <w:rFonts w:cs="Arial"/>
                              <w:color w:val="777777"/>
                              <w:sz w:val="20"/>
                              <w:szCs w:val="20"/>
                            </w:rPr>
                            <w:t xml:space="preserve">TTY: </w:t>
                          </w:r>
                          <w:r w:rsidR="007A5FDC">
                            <w:rPr>
                              <w:rFonts w:cs="Arial"/>
                              <w:color w:val="777777"/>
                              <w:sz w:val="20"/>
                              <w:szCs w:val="20"/>
                            </w:rPr>
                            <w:tab/>
                            <w:t>Dial 711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8A6BC" id="_x0000_t202" coordsize="21600,21600" o:spt="202" path="m,l,21600r21600,l21600,xe">
              <v:stroke joinstyle="miter"/>
              <v:path gradientshapeok="t" o:connecttype="rect"/>
            </v:shapetype>
            <v:shape id="Text Box 8" o:spid="_x0000_s1026" type="#_x0000_t202" style="position:absolute;margin-left:154.5pt;margin-top:727.5pt;width:285.6pt;height:4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FssAIAAL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" filled="f" stroked="f">
              <v:textbox inset=",0,,0">
                <w:txbxContent>
                  <w:p w:rsidR="00A13E08" w:rsidRDefault="0071043A" w:rsidP="007A5FDC">
                    <w:pPr>
                      <w:pStyle w:val="Footer"/>
                      <w:tabs>
                        <w:tab w:val="clear" w:pos="4320"/>
                        <w:tab w:val="clear" w:pos="8640"/>
                        <w:tab w:val="left" w:pos="3420"/>
                        <w:tab w:val="left" w:pos="3960"/>
                      </w:tabs>
                      <w:rPr>
                        <w:rFonts w:cs="Arial"/>
                        <w:color w:val="777777"/>
                        <w:sz w:val="20"/>
                        <w:szCs w:val="20"/>
                      </w:rPr>
                    </w:pPr>
                    <w:r>
                      <w:rPr>
                        <w:rFonts w:cs="Arial"/>
                        <w:color w:val="777777"/>
                        <w:sz w:val="20"/>
                        <w:szCs w:val="20"/>
                      </w:rPr>
                      <w:t>246 N. High St.</w:t>
                    </w:r>
                    <w:r w:rsidR="00A13E08" w:rsidRPr="007B0B57">
                      <w:rPr>
                        <w:rFonts w:cs="Arial"/>
                        <w:color w:val="777777"/>
                        <w:sz w:val="20"/>
                        <w:szCs w:val="20"/>
                      </w:rPr>
                      <w:t xml:space="preserve"> / </w:t>
                    </w:r>
                    <w:r>
                      <w:rPr>
                        <w:rFonts w:cs="Arial"/>
                        <w:color w:val="777777"/>
                        <w:sz w:val="20"/>
                        <w:szCs w:val="20"/>
                      </w:rPr>
                      <w:t>1st</w:t>
                    </w:r>
                    <w:r w:rsidR="00A13E08" w:rsidRPr="007B0B57">
                      <w:rPr>
                        <w:rFonts w:cs="Arial"/>
                        <w:color w:val="777777"/>
                        <w:sz w:val="20"/>
                        <w:szCs w:val="20"/>
                      </w:rPr>
                      <w:t xml:space="preserve"> Fl</w:t>
                    </w:r>
                    <w:r>
                      <w:rPr>
                        <w:rFonts w:cs="Arial"/>
                        <w:color w:val="777777"/>
                        <w:sz w:val="20"/>
                        <w:szCs w:val="20"/>
                      </w:rPr>
                      <w:t>.</w:t>
                    </w:r>
                    <w:r w:rsidR="00A13E08" w:rsidRPr="007B0B57">
                      <w:rPr>
                        <w:rFonts w:cs="Arial"/>
                        <w:color w:val="777777"/>
                        <w:sz w:val="20"/>
                        <w:szCs w:val="20"/>
                      </w:rPr>
                      <w:tab/>
                    </w:r>
                    <w:r w:rsidR="007A5FDC">
                      <w:rPr>
                        <w:rFonts w:cs="Arial"/>
                        <w:color w:val="777777"/>
                        <w:sz w:val="20"/>
                        <w:szCs w:val="20"/>
                      </w:rPr>
                      <w:t>Main:</w:t>
                    </w:r>
                    <w:r w:rsidR="007A5FDC">
                      <w:rPr>
                        <w:rFonts w:cs="Arial"/>
                        <w:color w:val="777777"/>
                        <w:sz w:val="20"/>
                        <w:szCs w:val="20"/>
                      </w:rPr>
                      <w:tab/>
                      <w:t xml:space="preserve">(614) </w:t>
                    </w:r>
                    <w:r w:rsidR="00A13E08" w:rsidRPr="007B0B57">
                      <w:rPr>
                        <w:rFonts w:cs="Arial"/>
                        <w:color w:val="777777"/>
                        <w:sz w:val="20"/>
                        <w:szCs w:val="20"/>
                      </w:rPr>
                      <w:t>466-5500</w:t>
                    </w:r>
                    <w:r w:rsidR="00A13E08">
                      <w:rPr>
                        <w:rFonts w:cs="Arial"/>
                        <w:color w:val="777777"/>
                        <w:sz w:val="20"/>
                        <w:szCs w:val="20"/>
                      </w:rPr>
                      <w:br/>
                    </w:r>
                    <w:r w:rsidR="00A13E08" w:rsidRPr="007B0B57">
                      <w:rPr>
                        <w:rFonts w:cs="Arial"/>
                        <w:color w:val="777777"/>
                        <w:sz w:val="20"/>
                        <w:szCs w:val="20"/>
                      </w:rPr>
                      <w:t>Columbus, OH 43215-</w:t>
                    </w:r>
                    <w:r>
                      <w:rPr>
                        <w:rFonts w:cs="Arial"/>
                        <w:color w:val="777777"/>
                        <w:sz w:val="20"/>
                        <w:szCs w:val="20"/>
                      </w:rPr>
                      <w:t>2406</w:t>
                    </w:r>
                    <w:r w:rsidR="00A13E08" w:rsidRPr="007B0B57">
                      <w:rPr>
                        <w:rFonts w:cs="Arial"/>
                        <w:color w:val="777777"/>
                        <w:sz w:val="20"/>
                        <w:szCs w:val="20"/>
                      </w:rPr>
                      <w:t xml:space="preserve"> U.S.A.</w:t>
                    </w:r>
                    <w:r w:rsidR="00A13E08" w:rsidRPr="007B0B57">
                      <w:rPr>
                        <w:rFonts w:cs="Arial"/>
                        <w:color w:val="777777"/>
                        <w:sz w:val="20"/>
                        <w:szCs w:val="20"/>
                      </w:rPr>
                      <w:tab/>
                    </w:r>
                    <w:r w:rsidR="007A5FDC">
                      <w:rPr>
                        <w:rFonts w:cs="Arial"/>
                        <w:color w:val="777777"/>
                        <w:sz w:val="20"/>
                        <w:szCs w:val="20"/>
                      </w:rPr>
                      <w:t xml:space="preserve">Fax: </w:t>
                    </w:r>
                    <w:r w:rsidR="007A5FDC">
                      <w:rPr>
                        <w:rFonts w:cs="Arial"/>
                        <w:color w:val="777777"/>
                        <w:sz w:val="20"/>
                        <w:szCs w:val="20"/>
                      </w:rPr>
                      <w:tab/>
                      <w:t>(</w:t>
                    </w:r>
                    <w:r w:rsidR="00A13E08" w:rsidRPr="007B0B57">
                      <w:rPr>
                        <w:rFonts w:cs="Arial"/>
                        <w:color w:val="777777"/>
                        <w:sz w:val="20"/>
                        <w:szCs w:val="20"/>
                      </w:rPr>
                      <w:t>614</w:t>
                    </w:r>
                    <w:r w:rsidR="007A5FDC">
                      <w:rPr>
                        <w:rFonts w:cs="Arial"/>
                        <w:color w:val="777777"/>
                        <w:sz w:val="20"/>
                        <w:szCs w:val="20"/>
                      </w:rPr>
                      <w:t xml:space="preserve">) </w:t>
                    </w:r>
                    <w:r w:rsidR="00A13E08" w:rsidRPr="007B0B57">
                      <w:rPr>
                        <w:rFonts w:cs="Arial"/>
                        <w:color w:val="777777"/>
                        <w:sz w:val="20"/>
                        <w:szCs w:val="20"/>
                      </w:rPr>
                      <w:t>466-5741</w:t>
                    </w:r>
                  </w:p>
                  <w:p w:rsidR="00A13E08" w:rsidRPr="00AB78B3" w:rsidRDefault="00A13E08" w:rsidP="007A5FDC">
                    <w:pPr>
                      <w:pStyle w:val="Footer"/>
                      <w:tabs>
                        <w:tab w:val="left" w:pos="3420"/>
                        <w:tab w:val="left" w:pos="3960"/>
                      </w:tabs>
                      <w:rPr>
                        <w:rFonts w:cs="Arial"/>
                        <w:color w:val="777777"/>
                        <w:sz w:val="20"/>
                        <w:szCs w:val="20"/>
                      </w:rPr>
                    </w:pPr>
                    <w:r w:rsidRPr="007B0B57">
                      <w:rPr>
                        <w:rFonts w:cs="Arial"/>
                        <w:color w:val="777777"/>
                        <w:sz w:val="20"/>
                        <w:szCs w:val="20"/>
                      </w:rPr>
                      <w:t>www.aging.ohio.gov</w:t>
                    </w:r>
                    <w:r w:rsidRPr="007B0B57">
                      <w:rPr>
                        <w:rFonts w:cs="Arial"/>
                        <w:color w:val="777777"/>
                        <w:sz w:val="20"/>
                        <w:szCs w:val="20"/>
                      </w:rPr>
                      <w:tab/>
                    </w:r>
                    <w:r w:rsidR="007A5FDC">
                      <w:rPr>
                        <w:rFonts w:cs="Arial"/>
                        <w:color w:val="777777"/>
                        <w:sz w:val="20"/>
                        <w:szCs w:val="20"/>
                      </w:rPr>
                      <w:t xml:space="preserve">TTY: </w:t>
                    </w:r>
                    <w:r w:rsidR="007A5FDC">
                      <w:rPr>
                        <w:rFonts w:cs="Arial"/>
                        <w:color w:val="777777"/>
                        <w:sz w:val="20"/>
                        <w:szCs w:val="20"/>
                      </w:rPr>
                      <w:tab/>
                      <w:t>Dial 711</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EB096" w14:textId="77777777" w:rsidR="00D2396F" w:rsidRDefault="00D2396F">
      <w:r>
        <w:separator/>
      </w:r>
    </w:p>
  </w:footnote>
  <w:footnote w:type="continuationSeparator" w:id="0">
    <w:p w14:paraId="617A8C1F" w14:textId="77777777" w:rsidR="00D2396F" w:rsidRDefault="00D2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7A6B" w14:textId="77777777" w:rsidR="00640578" w:rsidRPr="005A48B3" w:rsidRDefault="00B344F7" w:rsidP="005A48B3">
    <w:pPr>
      <w:pStyle w:val="Header"/>
    </w:pPr>
    <w:r>
      <w:rPr>
        <w:noProof/>
      </w:rPr>
      <w:drawing>
        <wp:anchor distT="0" distB="0" distL="114300" distR="114300" simplePos="0" relativeHeight="251659776" behindDoc="0" locked="0" layoutInCell="1" allowOverlap="1" wp14:anchorId="61043664" wp14:editId="79A77BE2">
          <wp:simplePos x="0" y="0"/>
          <wp:positionH relativeFrom="page">
            <wp:posOffset>457200</wp:posOffset>
          </wp:positionH>
          <wp:positionV relativeFrom="paragraph">
            <wp:posOffset>1390</wp:posOffset>
          </wp:positionV>
          <wp:extent cx="6858000" cy="103327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int release Masthead Template _ MHAS.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0332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48C"/>
    <w:multiLevelType w:val="hybridMultilevel"/>
    <w:tmpl w:val="9320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420FD"/>
    <w:multiLevelType w:val="hybridMultilevel"/>
    <w:tmpl w:val="9A54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95F2F"/>
    <w:multiLevelType w:val="hybridMultilevel"/>
    <w:tmpl w:val="C82E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C5CDA"/>
    <w:multiLevelType w:val="hybridMultilevel"/>
    <w:tmpl w:val="D8D0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F3"/>
    <w:rsid w:val="0000233C"/>
    <w:rsid w:val="00022D03"/>
    <w:rsid w:val="0003539E"/>
    <w:rsid w:val="000521B9"/>
    <w:rsid w:val="000B20D2"/>
    <w:rsid w:val="000C46BA"/>
    <w:rsid w:val="000D1BA6"/>
    <w:rsid w:val="000D7B80"/>
    <w:rsid w:val="000D7FA2"/>
    <w:rsid w:val="000E17C3"/>
    <w:rsid w:val="000E49BF"/>
    <w:rsid w:val="000E7662"/>
    <w:rsid w:val="00104BBA"/>
    <w:rsid w:val="00104FEF"/>
    <w:rsid w:val="00114CAB"/>
    <w:rsid w:val="00124980"/>
    <w:rsid w:val="00136733"/>
    <w:rsid w:val="00185F8F"/>
    <w:rsid w:val="001A638D"/>
    <w:rsid w:val="001B7C88"/>
    <w:rsid w:val="001C4656"/>
    <w:rsid w:val="001D21E0"/>
    <w:rsid w:val="001F3F44"/>
    <w:rsid w:val="0022062F"/>
    <w:rsid w:val="00235948"/>
    <w:rsid w:val="00256F35"/>
    <w:rsid w:val="00277656"/>
    <w:rsid w:val="002D7F54"/>
    <w:rsid w:val="002E6B67"/>
    <w:rsid w:val="00344C54"/>
    <w:rsid w:val="003659CE"/>
    <w:rsid w:val="00375CD8"/>
    <w:rsid w:val="00390DE9"/>
    <w:rsid w:val="0039160D"/>
    <w:rsid w:val="003C0BA4"/>
    <w:rsid w:val="003C7540"/>
    <w:rsid w:val="003D5790"/>
    <w:rsid w:val="003D59F0"/>
    <w:rsid w:val="003E4DAE"/>
    <w:rsid w:val="003F0180"/>
    <w:rsid w:val="00414CEC"/>
    <w:rsid w:val="004220AD"/>
    <w:rsid w:val="00467079"/>
    <w:rsid w:val="004703BD"/>
    <w:rsid w:val="004A6C92"/>
    <w:rsid w:val="004F6700"/>
    <w:rsid w:val="00500671"/>
    <w:rsid w:val="00540BDD"/>
    <w:rsid w:val="00544BB2"/>
    <w:rsid w:val="00551779"/>
    <w:rsid w:val="005A48B3"/>
    <w:rsid w:val="005A4CDC"/>
    <w:rsid w:val="005A7087"/>
    <w:rsid w:val="005C4F8C"/>
    <w:rsid w:val="005E0472"/>
    <w:rsid w:val="00603B9C"/>
    <w:rsid w:val="00604393"/>
    <w:rsid w:val="00620CE9"/>
    <w:rsid w:val="00620E9E"/>
    <w:rsid w:val="006218E4"/>
    <w:rsid w:val="00631C03"/>
    <w:rsid w:val="00640578"/>
    <w:rsid w:val="006545A9"/>
    <w:rsid w:val="00665D13"/>
    <w:rsid w:val="006853C3"/>
    <w:rsid w:val="006879EB"/>
    <w:rsid w:val="0069075C"/>
    <w:rsid w:val="00694A7B"/>
    <w:rsid w:val="00697B10"/>
    <w:rsid w:val="006B5799"/>
    <w:rsid w:val="0071043A"/>
    <w:rsid w:val="00740743"/>
    <w:rsid w:val="00742636"/>
    <w:rsid w:val="0075115E"/>
    <w:rsid w:val="00753BD8"/>
    <w:rsid w:val="007821CA"/>
    <w:rsid w:val="007852B8"/>
    <w:rsid w:val="0079559E"/>
    <w:rsid w:val="007A39D2"/>
    <w:rsid w:val="007A5FDC"/>
    <w:rsid w:val="007B0B57"/>
    <w:rsid w:val="007E1F48"/>
    <w:rsid w:val="007E78AB"/>
    <w:rsid w:val="0081046E"/>
    <w:rsid w:val="00836F72"/>
    <w:rsid w:val="00865814"/>
    <w:rsid w:val="00894ECA"/>
    <w:rsid w:val="008B499E"/>
    <w:rsid w:val="008E3922"/>
    <w:rsid w:val="00903F62"/>
    <w:rsid w:val="009048A4"/>
    <w:rsid w:val="00905B6F"/>
    <w:rsid w:val="0092552C"/>
    <w:rsid w:val="0095425C"/>
    <w:rsid w:val="00960CFB"/>
    <w:rsid w:val="009706B3"/>
    <w:rsid w:val="009800DB"/>
    <w:rsid w:val="009948A3"/>
    <w:rsid w:val="009A2036"/>
    <w:rsid w:val="009B5EDD"/>
    <w:rsid w:val="00A13E08"/>
    <w:rsid w:val="00A84EF5"/>
    <w:rsid w:val="00A8507B"/>
    <w:rsid w:val="00A9173A"/>
    <w:rsid w:val="00A922EA"/>
    <w:rsid w:val="00AB2076"/>
    <w:rsid w:val="00AB5E57"/>
    <w:rsid w:val="00AE70F8"/>
    <w:rsid w:val="00AE77F3"/>
    <w:rsid w:val="00B008C0"/>
    <w:rsid w:val="00B344F7"/>
    <w:rsid w:val="00B40812"/>
    <w:rsid w:val="00B436B0"/>
    <w:rsid w:val="00B4462A"/>
    <w:rsid w:val="00B5532F"/>
    <w:rsid w:val="00B709EB"/>
    <w:rsid w:val="00B96DA0"/>
    <w:rsid w:val="00BB3641"/>
    <w:rsid w:val="00BC58AD"/>
    <w:rsid w:val="00BF46C0"/>
    <w:rsid w:val="00BF54EC"/>
    <w:rsid w:val="00C21294"/>
    <w:rsid w:val="00C40F75"/>
    <w:rsid w:val="00C47AC4"/>
    <w:rsid w:val="00C74B18"/>
    <w:rsid w:val="00C810F9"/>
    <w:rsid w:val="00C8457D"/>
    <w:rsid w:val="00C90886"/>
    <w:rsid w:val="00C90DE0"/>
    <w:rsid w:val="00CB5AB7"/>
    <w:rsid w:val="00CF0362"/>
    <w:rsid w:val="00CF7DED"/>
    <w:rsid w:val="00D04CE1"/>
    <w:rsid w:val="00D22CED"/>
    <w:rsid w:val="00D2396F"/>
    <w:rsid w:val="00D561F0"/>
    <w:rsid w:val="00D66B06"/>
    <w:rsid w:val="00D8663E"/>
    <w:rsid w:val="00DB3A07"/>
    <w:rsid w:val="00DB76EA"/>
    <w:rsid w:val="00DE312B"/>
    <w:rsid w:val="00E07DB8"/>
    <w:rsid w:val="00E16300"/>
    <w:rsid w:val="00E22B68"/>
    <w:rsid w:val="00E71360"/>
    <w:rsid w:val="00E82504"/>
    <w:rsid w:val="00EA3B20"/>
    <w:rsid w:val="00EC2CD2"/>
    <w:rsid w:val="00ED1678"/>
    <w:rsid w:val="00F26001"/>
    <w:rsid w:val="00F30782"/>
    <w:rsid w:val="00F42344"/>
    <w:rsid w:val="00F512EB"/>
    <w:rsid w:val="00F67AA9"/>
    <w:rsid w:val="00FA1B03"/>
    <w:rsid w:val="00FA27A3"/>
    <w:rsid w:val="00FA6309"/>
    <w:rsid w:val="00FD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CA30AC"/>
  <w15:docId w15:val="{949017B3-4BD6-4FEA-8B6D-E6E905D9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ECA"/>
    <w:rPr>
      <w:rFonts w:ascii="Calibri" w:hAnsi="Calibri"/>
      <w:sz w:val="24"/>
      <w:szCs w:val="24"/>
    </w:rPr>
  </w:style>
  <w:style w:type="paragraph" w:styleId="Heading1">
    <w:name w:val="heading 1"/>
    <w:basedOn w:val="Normal"/>
    <w:next w:val="Normal"/>
    <w:link w:val="Heading1Char"/>
    <w:qFormat/>
    <w:rsid w:val="00A9173A"/>
    <w:pPr>
      <w:keepNext/>
      <w:keepLines/>
      <w:outlineLvl w:val="0"/>
    </w:pPr>
    <w:rPr>
      <w:rFonts w:ascii="Rockwell" w:eastAsiaTheme="majorEastAsia" w:hAnsi="Rockwell" w:cstheme="majorBidi"/>
      <w:b/>
      <w:bCs/>
      <w:color w:val="632423" w:themeColor="accen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5E57"/>
    <w:pPr>
      <w:tabs>
        <w:tab w:val="center" w:pos="4320"/>
        <w:tab w:val="right" w:pos="8640"/>
      </w:tabs>
    </w:pPr>
  </w:style>
  <w:style w:type="paragraph" w:styleId="Footer">
    <w:name w:val="footer"/>
    <w:basedOn w:val="Normal"/>
    <w:link w:val="FooterChar"/>
    <w:uiPriority w:val="99"/>
    <w:rsid w:val="00AB5E57"/>
    <w:pPr>
      <w:tabs>
        <w:tab w:val="center" w:pos="4320"/>
        <w:tab w:val="right" w:pos="8640"/>
      </w:tabs>
    </w:pPr>
  </w:style>
  <w:style w:type="paragraph" w:styleId="BalloonText">
    <w:name w:val="Balloon Text"/>
    <w:basedOn w:val="Normal"/>
    <w:semiHidden/>
    <w:rsid w:val="002D7F54"/>
    <w:rPr>
      <w:rFonts w:ascii="Tahoma" w:hAnsi="Tahoma" w:cs="Tahoma"/>
      <w:sz w:val="16"/>
      <w:szCs w:val="16"/>
    </w:rPr>
  </w:style>
  <w:style w:type="paragraph" w:styleId="EnvelopeAddress">
    <w:name w:val="envelope address"/>
    <w:basedOn w:val="Normal"/>
    <w:rsid w:val="00235948"/>
    <w:pPr>
      <w:framePr w:w="7920" w:h="1980" w:hRule="exact" w:hSpace="180" w:wrap="auto" w:hAnchor="page" w:xAlign="center" w:yAlign="bottom"/>
      <w:ind w:left="2880"/>
    </w:pPr>
    <w:rPr>
      <w:rFonts w:cs="Arial"/>
    </w:rPr>
  </w:style>
  <w:style w:type="paragraph" w:styleId="EnvelopeReturn">
    <w:name w:val="envelope return"/>
    <w:basedOn w:val="Normal"/>
    <w:rsid w:val="00235948"/>
    <w:rPr>
      <w:rFonts w:cs="Arial"/>
      <w:sz w:val="20"/>
      <w:szCs w:val="20"/>
    </w:rPr>
  </w:style>
  <w:style w:type="character" w:styleId="PageNumber">
    <w:name w:val="page number"/>
    <w:basedOn w:val="DefaultParagraphFont"/>
    <w:rsid w:val="00C21294"/>
  </w:style>
  <w:style w:type="character" w:customStyle="1" w:styleId="Heading1Char">
    <w:name w:val="Heading 1 Char"/>
    <w:basedOn w:val="DefaultParagraphFont"/>
    <w:link w:val="Heading1"/>
    <w:rsid w:val="00A9173A"/>
    <w:rPr>
      <w:rFonts w:ascii="Rockwell" w:eastAsiaTheme="majorEastAsia" w:hAnsi="Rockwell" w:cstheme="majorBidi"/>
      <w:b/>
      <w:bCs/>
      <w:color w:val="632423" w:themeColor="accent2" w:themeShade="80"/>
      <w:sz w:val="28"/>
      <w:szCs w:val="28"/>
    </w:rPr>
  </w:style>
  <w:style w:type="character" w:customStyle="1" w:styleId="FooterChar">
    <w:name w:val="Footer Char"/>
    <w:basedOn w:val="DefaultParagraphFont"/>
    <w:link w:val="Footer"/>
    <w:uiPriority w:val="99"/>
    <w:rsid w:val="00B008C0"/>
    <w:rPr>
      <w:rFonts w:ascii="Calibri" w:hAnsi="Calibri"/>
      <w:sz w:val="24"/>
      <w:szCs w:val="24"/>
    </w:rPr>
  </w:style>
  <w:style w:type="character" w:styleId="Hyperlink">
    <w:name w:val="Hyperlink"/>
    <w:basedOn w:val="DefaultParagraphFont"/>
    <w:uiPriority w:val="99"/>
    <w:unhideWhenUsed/>
    <w:rsid w:val="0079559E"/>
    <w:rPr>
      <w:color w:val="0000FF" w:themeColor="hyperlink"/>
      <w:u w:val="single"/>
    </w:rPr>
  </w:style>
  <w:style w:type="paragraph" w:styleId="ListParagraph">
    <w:name w:val="List Paragraph"/>
    <w:basedOn w:val="Normal"/>
    <w:uiPriority w:val="34"/>
    <w:qFormat/>
    <w:rsid w:val="00F30782"/>
    <w:pPr>
      <w:ind w:left="720"/>
      <w:contextualSpacing/>
    </w:pPr>
  </w:style>
  <w:style w:type="character" w:styleId="UnresolvedMention">
    <w:name w:val="Unresolved Mention"/>
    <w:basedOn w:val="DefaultParagraphFont"/>
    <w:uiPriority w:val="99"/>
    <w:semiHidden/>
    <w:unhideWhenUsed/>
    <w:rsid w:val="004F6700"/>
    <w:rPr>
      <w:color w:val="605E5C"/>
      <w:shd w:val="clear" w:color="auto" w:fill="E1DFDD"/>
    </w:rPr>
  </w:style>
  <w:style w:type="character" w:styleId="FollowedHyperlink">
    <w:name w:val="FollowedHyperlink"/>
    <w:basedOn w:val="DefaultParagraphFont"/>
    <w:semiHidden/>
    <w:unhideWhenUsed/>
    <w:rsid w:val="00C74B18"/>
    <w:rPr>
      <w:color w:val="800080" w:themeColor="followedHyperlink"/>
      <w:u w:val="single"/>
    </w:rPr>
  </w:style>
  <w:style w:type="character" w:styleId="CommentReference">
    <w:name w:val="annotation reference"/>
    <w:basedOn w:val="DefaultParagraphFont"/>
    <w:semiHidden/>
    <w:unhideWhenUsed/>
    <w:rsid w:val="00C74B18"/>
    <w:rPr>
      <w:sz w:val="16"/>
      <w:szCs w:val="16"/>
    </w:rPr>
  </w:style>
  <w:style w:type="paragraph" w:styleId="CommentText">
    <w:name w:val="annotation text"/>
    <w:basedOn w:val="Normal"/>
    <w:link w:val="CommentTextChar"/>
    <w:semiHidden/>
    <w:unhideWhenUsed/>
    <w:rsid w:val="00C74B18"/>
    <w:rPr>
      <w:sz w:val="20"/>
      <w:szCs w:val="20"/>
    </w:rPr>
  </w:style>
  <w:style w:type="character" w:customStyle="1" w:styleId="CommentTextChar">
    <w:name w:val="Comment Text Char"/>
    <w:basedOn w:val="DefaultParagraphFont"/>
    <w:link w:val="CommentText"/>
    <w:semiHidden/>
    <w:rsid w:val="00C74B18"/>
    <w:rPr>
      <w:rFonts w:ascii="Calibri" w:hAnsi="Calibri"/>
    </w:rPr>
  </w:style>
  <w:style w:type="paragraph" w:styleId="CommentSubject">
    <w:name w:val="annotation subject"/>
    <w:basedOn w:val="CommentText"/>
    <w:next w:val="CommentText"/>
    <w:link w:val="CommentSubjectChar"/>
    <w:semiHidden/>
    <w:unhideWhenUsed/>
    <w:rsid w:val="00C74B18"/>
    <w:rPr>
      <w:b/>
      <w:bCs/>
    </w:rPr>
  </w:style>
  <w:style w:type="character" w:customStyle="1" w:styleId="CommentSubjectChar">
    <w:name w:val="Comment Subject Char"/>
    <w:basedOn w:val="CommentTextChar"/>
    <w:link w:val="CommentSubject"/>
    <w:semiHidden/>
    <w:rsid w:val="00C74B1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6821">
      <w:bodyDiv w:val="1"/>
      <w:marLeft w:val="0"/>
      <w:marRight w:val="0"/>
      <w:marTop w:val="0"/>
      <w:marBottom w:val="0"/>
      <w:divBdr>
        <w:top w:val="none" w:sz="0" w:space="0" w:color="auto"/>
        <w:left w:val="none" w:sz="0" w:space="0" w:color="auto"/>
        <w:bottom w:val="none" w:sz="0" w:space="0" w:color="auto"/>
        <w:right w:val="none" w:sz="0" w:space="0" w:color="auto"/>
      </w:divBdr>
    </w:div>
    <w:div w:id="818808620">
      <w:bodyDiv w:val="1"/>
      <w:marLeft w:val="0"/>
      <w:marRight w:val="0"/>
      <w:marTop w:val="0"/>
      <w:marBottom w:val="0"/>
      <w:divBdr>
        <w:top w:val="none" w:sz="0" w:space="0" w:color="auto"/>
        <w:left w:val="none" w:sz="0" w:space="0" w:color="auto"/>
        <w:bottom w:val="none" w:sz="0" w:space="0" w:color="auto"/>
        <w:right w:val="none" w:sz="0" w:space="0" w:color="auto"/>
      </w:divBdr>
    </w:div>
    <w:div w:id="17074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Wandersleben@mha.ohio.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gianforcaro@age.ohio.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ing.ohio.gov/medicationsafe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ging.sharefile.com/d-sa2c87bfe07f4e9ab" TargetMode="External"/><Relationship Id="rId4" Type="http://schemas.openxmlformats.org/officeDocument/2006/relationships/webSettings" Target="webSettings.xml"/><Relationship Id="rId9" Type="http://schemas.openxmlformats.org/officeDocument/2006/relationships/hyperlink" Target="https://youtu.be/TOy3j6-Rmi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tliff\Documents\Custom%20Office%20Templates\News%20Release%202019_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2019_Standard.dotx</Template>
  <TotalTime>0</TotalTime>
  <Pages>2</Pages>
  <Words>552</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oda</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Ratliff, John</dc:creator>
  <cp:lastModifiedBy>Ratliff, John</cp:lastModifiedBy>
  <cp:revision>4</cp:revision>
  <cp:lastPrinted>2019-10-28T17:54:00Z</cp:lastPrinted>
  <dcterms:created xsi:type="dcterms:W3CDTF">2019-10-28T18:25:00Z</dcterms:created>
  <dcterms:modified xsi:type="dcterms:W3CDTF">2019-10-29T15:43:00Z</dcterms:modified>
</cp:coreProperties>
</file>