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12" w:rsidRPr="00237587" w:rsidRDefault="00237587" w:rsidP="00503EBC">
      <w:pPr>
        <w:autoSpaceDE w:val="0"/>
        <w:autoSpaceDN w:val="0"/>
        <w:adjustRightInd w:val="0"/>
        <w:spacing w:after="120"/>
        <w:jc w:val="center"/>
        <w:rPr>
          <w:rFonts w:asciiTheme="minorHAnsi" w:hAnsiTheme="minorHAnsi"/>
          <w:sz w:val="28"/>
          <w:szCs w:val="28"/>
        </w:rPr>
      </w:pPr>
      <w:r w:rsidRPr="00237587">
        <w:rPr>
          <w:rFonts w:asciiTheme="minorHAnsi" w:hAnsiTheme="minorHAnsi"/>
          <w:sz w:val="28"/>
          <w:szCs w:val="28"/>
        </w:rPr>
        <w:t xml:space="preserve">Technology Trainer </w:t>
      </w:r>
      <w:r w:rsidR="00EB4912" w:rsidRPr="00237587">
        <w:rPr>
          <w:rFonts w:asciiTheme="minorHAnsi" w:hAnsiTheme="minorHAnsi"/>
          <w:sz w:val="28"/>
          <w:szCs w:val="28"/>
        </w:rPr>
        <w:t xml:space="preserve">Position </w:t>
      </w:r>
      <w:r w:rsidR="00503EBC" w:rsidRPr="00237587">
        <w:rPr>
          <w:rFonts w:asciiTheme="minorHAnsi" w:hAnsiTheme="minorHAnsi"/>
          <w:sz w:val="28"/>
          <w:szCs w:val="28"/>
        </w:rPr>
        <w:t>Description</w:t>
      </w:r>
    </w:p>
    <w:p w:rsidR="002B2D01" w:rsidRPr="00F84710" w:rsidRDefault="00B10AFC" w:rsidP="00F84710">
      <w:pPr>
        <w:pStyle w:val="Default"/>
        <w:rPr>
          <w:b/>
          <w:bCs/>
          <w:sz w:val="20"/>
          <w:szCs w:val="20"/>
        </w:rPr>
      </w:pPr>
      <w:r w:rsidRPr="00AC151B">
        <w:rPr>
          <w:rFonts w:asciiTheme="minorHAnsi" w:hAnsiTheme="minorHAnsi"/>
          <w:sz w:val="22"/>
          <w:szCs w:val="22"/>
        </w:rPr>
        <w:t xml:space="preserve">Guiding Ohio </w:t>
      </w:r>
      <w:proofErr w:type="spellStart"/>
      <w:r w:rsidR="00F12642">
        <w:rPr>
          <w:rFonts w:asciiTheme="minorHAnsi" w:hAnsiTheme="minorHAnsi"/>
          <w:sz w:val="22"/>
          <w:szCs w:val="22"/>
        </w:rPr>
        <w:t>Online’</w:t>
      </w:r>
      <w:r w:rsidR="00F12642" w:rsidRPr="00AC151B">
        <w:rPr>
          <w:rFonts w:asciiTheme="minorHAnsi" w:hAnsiTheme="minorHAnsi"/>
          <w:sz w:val="22"/>
          <w:szCs w:val="22"/>
        </w:rPr>
        <w:t>s</w:t>
      </w:r>
      <w:proofErr w:type="spellEnd"/>
      <w:r w:rsidRPr="00AC151B">
        <w:rPr>
          <w:rFonts w:asciiTheme="minorHAnsi" w:hAnsiTheme="minorHAnsi"/>
          <w:sz w:val="22"/>
          <w:szCs w:val="22"/>
        </w:rPr>
        <w:t xml:space="preserve"> vision </w:t>
      </w:r>
      <w:r w:rsidR="0051609D" w:rsidRPr="00AC151B">
        <w:rPr>
          <w:rFonts w:asciiTheme="minorHAnsi" w:hAnsiTheme="minorHAnsi"/>
          <w:sz w:val="22"/>
          <w:szCs w:val="22"/>
        </w:rPr>
        <w:t>is for every Ohioan to be</w:t>
      </w:r>
      <w:r w:rsidR="002B2D01" w:rsidRPr="00AC151B">
        <w:rPr>
          <w:rFonts w:asciiTheme="minorHAnsi" w:hAnsiTheme="minorHAnsi"/>
          <w:sz w:val="22"/>
          <w:szCs w:val="22"/>
        </w:rPr>
        <w:t xml:space="preserve"> able to fully participate in online </w:t>
      </w:r>
      <w:r w:rsidR="003D26BF" w:rsidRPr="00AC151B">
        <w:rPr>
          <w:rFonts w:asciiTheme="minorHAnsi" w:hAnsiTheme="minorHAnsi"/>
          <w:sz w:val="22"/>
          <w:szCs w:val="22"/>
        </w:rPr>
        <w:t xml:space="preserve">government, search and apply for jobs online, understand the risks and benefits to internet </w:t>
      </w:r>
      <w:r w:rsidR="003554DD" w:rsidRPr="00AC151B">
        <w:rPr>
          <w:rFonts w:asciiTheme="minorHAnsi" w:hAnsiTheme="minorHAnsi"/>
          <w:sz w:val="22"/>
          <w:szCs w:val="22"/>
        </w:rPr>
        <w:t>finance</w:t>
      </w:r>
      <w:r w:rsidR="003554DD">
        <w:rPr>
          <w:rFonts w:asciiTheme="minorHAnsi" w:hAnsiTheme="minorHAnsi"/>
          <w:sz w:val="22"/>
          <w:szCs w:val="22"/>
        </w:rPr>
        <w:t>,</w:t>
      </w:r>
      <w:r w:rsidR="003D26BF" w:rsidRPr="00AC151B">
        <w:rPr>
          <w:rFonts w:asciiTheme="minorHAnsi" w:hAnsiTheme="minorHAnsi"/>
          <w:sz w:val="22"/>
          <w:szCs w:val="22"/>
        </w:rPr>
        <w:t xml:space="preserve"> connect with family online, and protect personal information in the digital age. </w:t>
      </w:r>
      <w:r w:rsidR="002B2D01" w:rsidRPr="00F84710">
        <w:rPr>
          <w:rFonts w:asciiTheme="minorHAnsi" w:hAnsiTheme="minorHAnsi"/>
          <w:sz w:val="22"/>
          <w:szCs w:val="22"/>
        </w:rPr>
        <w:t xml:space="preserve"> </w:t>
      </w:r>
      <w:r w:rsidR="00F84710" w:rsidRPr="00F84710">
        <w:rPr>
          <w:rFonts w:asciiTheme="minorHAnsi" w:hAnsiTheme="minorHAnsi"/>
          <w:bCs/>
          <w:sz w:val="22"/>
          <w:szCs w:val="22"/>
        </w:rPr>
        <w:t xml:space="preserve">Guiding Ohio Online grants are funded with Institute of Museum and Library Services LSTA funds awarded to the State Library of Ohio. </w:t>
      </w:r>
      <w:r w:rsidR="00F84710">
        <w:rPr>
          <w:b/>
          <w:bCs/>
          <w:sz w:val="20"/>
          <w:szCs w:val="20"/>
        </w:rPr>
        <w:t> </w:t>
      </w:r>
      <w:r w:rsidR="00AC151B" w:rsidRPr="00AC151B">
        <w:rPr>
          <w:rFonts w:asciiTheme="minorHAnsi" w:hAnsiTheme="minorHAnsi"/>
          <w:sz w:val="22"/>
          <w:szCs w:val="22"/>
        </w:rPr>
        <w:t>Guiding Ohio Online</w:t>
      </w:r>
      <w:r w:rsidR="00AC151B" w:rsidRPr="00F12642">
        <w:rPr>
          <w:rFonts w:asciiTheme="minorHAnsi" w:hAnsiTheme="minorHAnsi"/>
          <w:color w:val="auto"/>
          <w:sz w:val="22"/>
          <w:szCs w:val="22"/>
        </w:rPr>
        <w:t xml:space="preserve"> </w:t>
      </w:r>
      <w:r w:rsidR="00FD36E0" w:rsidRPr="00F12642">
        <w:rPr>
          <w:rFonts w:asciiTheme="minorHAnsi" w:hAnsiTheme="minorHAnsi"/>
          <w:color w:val="auto"/>
          <w:sz w:val="22"/>
          <w:szCs w:val="22"/>
        </w:rPr>
        <w:t>trainers</w:t>
      </w:r>
      <w:r w:rsidR="00AC151B" w:rsidRPr="00F12642">
        <w:rPr>
          <w:rFonts w:asciiTheme="minorHAnsi" w:hAnsiTheme="minorHAnsi"/>
          <w:color w:val="auto"/>
          <w:sz w:val="22"/>
          <w:szCs w:val="22"/>
        </w:rPr>
        <w:t xml:space="preserve"> </w:t>
      </w:r>
      <w:r w:rsidR="00AC151B" w:rsidRPr="00AC151B">
        <w:rPr>
          <w:rFonts w:asciiTheme="minorHAnsi" w:hAnsiTheme="minorHAnsi"/>
          <w:sz w:val="22"/>
          <w:szCs w:val="22"/>
        </w:rPr>
        <w:t xml:space="preserve">are </w:t>
      </w:r>
      <w:r w:rsidR="002B2D01" w:rsidRPr="00AC151B">
        <w:rPr>
          <w:rFonts w:asciiTheme="minorHAnsi" w:hAnsiTheme="minorHAnsi"/>
          <w:sz w:val="22"/>
          <w:szCs w:val="22"/>
        </w:rPr>
        <w:t xml:space="preserve">placed </w:t>
      </w:r>
      <w:r w:rsidR="00F63439" w:rsidRPr="00AC151B">
        <w:rPr>
          <w:rFonts w:asciiTheme="minorHAnsi" w:hAnsiTheme="minorHAnsi"/>
          <w:sz w:val="22"/>
          <w:szCs w:val="22"/>
        </w:rPr>
        <w:t>in</w:t>
      </w:r>
      <w:r w:rsidR="003D26BF" w:rsidRPr="00AC151B">
        <w:rPr>
          <w:rFonts w:asciiTheme="minorHAnsi" w:hAnsiTheme="minorHAnsi"/>
          <w:sz w:val="22"/>
          <w:szCs w:val="22"/>
        </w:rPr>
        <w:t xml:space="preserve"> areas </w:t>
      </w:r>
      <w:r w:rsidR="002B3CC4" w:rsidRPr="003554DD">
        <w:rPr>
          <w:rFonts w:asciiTheme="minorHAnsi" w:hAnsiTheme="minorHAnsi"/>
          <w:color w:val="auto"/>
          <w:sz w:val="22"/>
          <w:szCs w:val="22"/>
        </w:rPr>
        <w:t xml:space="preserve">hardest hit by </w:t>
      </w:r>
      <w:r w:rsidR="003A7831" w:rsidRPr="00AC151B">
        <w:rPr>
          <w:rFonts w:asciiTheme="minorHAnsi" w:hAnsiTheme="minorHAnsi"/>
          <w:sz w:val="22"/>
          <w:szCs w:val="22"/>
        </w:rPr>
        <w:t>poverty</w:t>
      </w:r>
      <w:r w:rsidR="003D26BF" w:rsidRPr="00AC151B">
        <w:rPr>
          <w:rFonts w:asciiTheme="minorHAnsi" w:hAnsiTheme="minorHAnsi"/>
          <w:sz w:val="22"/>
          <w:szCs w:val="22"/>
        </w:rPr>
        <w:t xml:space="preserve"> </w:t>
      </w:r>
      <w:r w:rsidR="002B2D01" w:rsidRPr="00AC151B">
        <w:rPr>
          <w:rFonts w:asciiTheme="minorHAnsi" w:hAnsiTheme="minorHAnsi"/>
          <w:sz w:val="22"/>
          <w:szCs w:val="22"/>
        </w:rPr>
        <w:t xml:space="preserve">in rural Ohio </w:t>
      </w:r>
      <w:r w:rsidR="003D26BF" w:rsidRPr="00AC151B">
        <w:rPr>
          <w:rFonts w:asciiTheme="minorHAnsi" w:hAnsiTheme="minorHAnsi"/>
          <w:sz w:val="22"/>
          <w:szCs w:val="22"/>
        </w:rPr>
        <w:t>to perform training</w:t>
      </w:r>
      <w:r w:rsidR="0051609D" w:rsidRPr="00AC151B">
        <w:rPr>
          <w:rFonts w:asciiTheme="minorHAnsi" w:hAnsiTheme="minorHAnsi"/>
          <w:sz w:val="22"/>
          <w:szCs w:val="22"/>
        </w:rPr>
        <w:t xml:space="preserve"> </w:t>
      </w:r>
      <w:r w:rsidR="003D26BF" w:rsidRPr="00AC151B">
        <w:rPr>
          <w:rFonts w:asciiTheme="minorHAnsi" w:hAnsiTheme="minorHAnsi"/>
          <w:sz w:val="22"/>
          <w:szCs w:val="22"/>
        </w:rPr>
        <w:t>s</w:t>
      </w:r>
      <w:r w:rsidR="0051609D" w:rsidRPr="00AC151B">
        <w:rPr>
          <w:rFonts w:asciiTheme="minorHAnsi" w:hAnsiTheme="minorHAnsi"/>
          <w:sz w:val="22"/>
          <w:szCs w:val="22"/>
        </w:rPr>
        <w:t>essions</w:t>
      </w:r>
      <w:r w:rsidR="003D26BF" w:rsidRPr="00AC151B">
        <w:rPr>
          <w:rFonts w:asciiTheme="minorHAnsi" w:hAnsiTheme="minorHAnsi"/>
          <w:sz w:val="22"/>
          <w:szCs w:val="22"/>
        </w:rPr>
        <w:t xml:space="preserve">, outreach, hands-on help, and other </w:t>
      </w:r>
      <w:r w:rsidR="00455C85" w:rsidRPr="00AC151B">
        <w:rPr>
          <w:rFonts w:asciiTheme="minorHAnsi" w:hAnsiTheme="minorHAnsi"/>
          <w:sz w:val="22"/>
          <w:szCs w:val="22"/>
        </w:rPr>
        <w:t xml:space="preserve">services to fulfill our vision. </w:t>
      </w:r>
      <w:r w:rsidR="003D26BF" w:rsidRPr="00AC151B">
        <w:rPr>
          <w:rFonts w:asciiTheme="minorHAnsi" w:hAnsiTheme="minorHAnsi"/>
          <w:sz w:val="22"/>
          <w:szCs w:val="22"/>
        </w:rPr>
        <w:t>By placing Guiding Ohio Online</w:t>
      </w:r>
      <w:r w:rsidR="00FD36E0">
        <w:rPr>
          <w:rFonts w:asciiTheme="minorHAnsi" w:hAnsiTheme="minorHAnsi"/>
          <w:sz w:val="22"/>
          <w:szCs w:val="22"/>
        </w:rPr>
        <w:t xml:space="preserve"> </w:t>
      </w:r>
      <w:r w:rsidR="00FD36E0" w:rsidRPr="00F12642">
        <w:rPr>
          <w:rFonts w:asciiTheme="minorHAnsi" w:hAnsiTheme="minorHAnsi"/>
          <w:color w:val="auto"/>
          <w:sz w:val="22"/>
          <w:szCs w:val="22"/>
        </w:rPr>
        <w:t>trainers</w:t>
      </w:r>
      <w:r w:rsidR="003D26BF" w:rsidRPr="00AC151B">
        <w:rPr>
          <w:rFonts w:asciiTheme="minorHAnsi" w:hAnsiTheme="minorHAnsi"/>
          <w:sz w:val="22"/>
          <w:szCs w:val="22"/>
        </w:rPr>
        <w:t xml:space="preserve"> in libraries, we seek to enhance</w:t>
      </w:r>
      <w:r w:rsidR="003D26BF" w:rsidRPr="00AC151B">
        <w:rPr>
          <w:rFonts w:asciiTheme="minorHAnsi" w:hAnsiTheme="minorHAnsi"/>
          <w:b/>
          <w:sz w:val="22"/>
          <w:szCs w:val="22"/>
        </w:rPr>
        <w:t xml:space="preserve"> </w:t>
      </w:r>
      <w:r w:rsidR="00F43ACF" w:rsidRPr="00AC151B">
        <w:rPr>
          <w:rFonts w:asciiTheme="minorHAnsi" w:hAnsiTheme="minorHAnsi"/>
          <w:sz w:val="22"/>
          <w:szCs w:val="22"/>
        </w:rPr>
        <w:t>the image of libraries as</w:t>
      </w:r>
      <w:r w:rsidR="003D26BF" w:rsidRPr="00AC151B">
        <w:rPr>
          <w:rFonts w:asciiTheme="minorHAnsi" w:hAnsiTheme="minorHAnsi"/>
          <w:sz w:val="22"/>
          <w:szCs w:val="22"/>
        </w:rPr>
        <w:t xml:space="preserve"> premier provider</w:t>
      </w:r>
      <w:r w:rsidR="00F43ACF" w:rsidRPr="00AC151B">
        <w:rPr>
          <w:rFonts w:asciiTheme="minorHAnsi" w:hAnsiTheme="minorHAnsi"/>
          <w:sz w:val="22"/>
          <w:szCs w:val="22"/>
        </w:rPr>
        <w:t>s</w:t>
      </w:r>
      <w:r w:rsidR="003D26BF" w:rsidRPr="00AC151B">
        <w:rPr>
          <w:rFonts w:asciiTheme="minorHAnsi" w:hAnsiTheme="minorHAnsi"/>
          <w:sz w:val="22"/>
          <w:szCs w:val="22"/>
        </w:rPr>
        <w:t xml:space="preserve"> of 21</w:t>
      </w:r>
      <w:r w:rsidR="003D26BF" w:rsidRPr="00AC151B">
        <w:rPr>
          <w:rFonts w:asciiTheme="minorHAnsi" w:hAnsiTheme="minorHAnsi"/>
          <w:sz w:val="22"/>
          <w:szCs w:val="22"/>
          <w:vertAlign w:val="superscript"/>
        </w:rPr>
        <w:t>st</w:t>
      </w:r>
      <w:r w:rsidR="003D26BF" w:rsidRPr="00AC151B">
        <w:rPr>
          <w:rFonts w:asciiTheme="minorHAnsi" w:hAnsiTheme="minorHAnsi"/>
          <w:sz w:val="22"/>
          <w:szCs w:val="22"/>
        </w:rPr>
        <w:t xml:space="preserve"> century learning and a vital hub connecting the community to the digital world.</w:t>
      </w:r>
    </w:p>
    <w:p w:rsidR="000658D1" w:rsidRPr="00033640" w:rsidRDefault="000658D1" w:rsidP="00F43ACF">
      <w:pPr>
        <w:pStyle w:val="Heading4"/>
        <w:spacing w:before="0" w:after="120"/>
        <w:rPr>
          <w:rFonts w:asciiTheme="minorHAnsi" w:hAnsiTheme="minorHAnsi"/>
          <w:b w:val="0"/>
          <w:color w:val="000000"/>
          <w:sz w:val="8"/>
          <w:szCs w:val="8"/>
        </w:rPr>
      </w:pPr>
    </w:p>
    <w:p w:rsidR="000658D1" w:rsidRDefault="00FD36E0" w:rsidP="00F43ACF">
      <w:pPr>
        <w:pStyle w:val="Heading4"/>
        <w:spacing w:before="0" w:after="120"/>
        <w:rPr>
          <w:rFonts w:asciiTheme="minorHAnsi" w:hAnsiTheme="minorHAnsi"/>
          <w:b w:val="0"/>
          <w:color w:val="000000"/>
        </w:rPr>
      </w:pPr>
      <w:r>
        <w:rPr>
          <w:rFonts w:asciiTheme="minorHAnsi" w:hAnsiTheme="minorHAnsi"/>
          <w:b w:val="0"/>
          <w:color w:val="000000"/>
        </w:rPr>
        <w:t>Part</w:t>
      </w:r>
      <w:r w:rsidRPr="00033640">
        <w:rPr>
          <w:rFonts w:asciiTheme="minorHAnsi" w:hAnsiTheme="minorHAnsi"/>
          <w:b w:val="0"/>
        </w:rPr>
        <w:t>-</w:t>
      </w:r>
      <w:r w:rsidR="00503EBC" w:rsidRPr="00AC151B">
        <w:rPr>
          <w:rFonts w:asciiTheme="minorHAnsi" w:hAnsiTheme="minorHAnsi"/>
          <w:b w:val="0"/>
          <w:color w:val="000000"/>
        </w:rPr>
        <w:t xml:space="preserve">time Guiding Ohio Online </w:t>
      </w:r>
      <w:r w:rsidR="00F12642">
        <w:rPr>
          <w:rFonts w:asciiTheme="minorHAnsi" w:hAnsiTheme="minorHAnsi"/>
          <w:b w:val="0"/>
          <w:color w:val="000000"/>
        </w:rPr>
        <w:t>trainers</w:t>
      </w:r>
      <w:r w:rsidR="00775D35">
        <w:rPr>
          <w:rFonts w:asciiTheme="minorHAnsi" w:hAnsiTheme="minorHAnsi"/>
          <w:b w:val="0"/>
          <w:color w:val="000000"/>
        </w:rPr>
        <w:t xml:space="preserve"> are expected to work 720</w:t>
      </w:r>
      <w:r w:rsidR="00503EBC" w:rsidRPr="00AC151B">
        <w:rPr>
          <w:rFonts w:asciiTheme="minorHAnsi" w:hAnsiTheme="minorHAnsi"/>
          <w:b w:val="0"/>
          <w:color w:val="000000"/>
        </w:rPr>
        <w:t xml:space="preserve"> hours during </w:t>
      </w:r>
      <w:r w:rsidR="00503EBC" w:rsidRPr="00F12642">
        <w:rPr>
          <w:rFonts w:asciiTheme="minorHAnsi" w:hAnsiTheme="minorHAnsi"/>
          <w:b w:val="0"/>
        </w:rPr>
        <w:t xml:space="preserve">the </w:t>
      </w:r>
      <w:r w:rsidR="00237587">
        <w:rPr>
          <w:rFonts w:asciiTheme="minorHAnsi" w:hAnsiTheme="minorHAnsi"/>
          <w:b w:val="0"/>
        </w:rPr>
        <w:t>9</w:t>
      </w:r>
      <w:r w:rsidRPr="00F12642">
        <w:rPr>
          <w:rFonts w:asciiTheme="minorHAnsi" w:hAnsiTheme="minorHAnsi"/>
          <w:b w:val="0"/>
        </w:rPr>
        <w:t xml:space="preserve">-month </w:t>
      </w:r>
      <w:r w:rsidR="00503EBC" w:rsidRPr="00AC151B">
        <w:rPr>
          <w:rFonts w:asciiTheme="minorHAnsi" w:hAnsiTheme="minorHAnsi"/>
          <w:b w:val="0"/>
          <w:color w:val="000000"/>
        </w:rPr>
        <w:t xml:space="preserve">grant period. </w:t>
      </w:r>
      <w:r w:rsidR="0003480B">
        <w:rPr>
          <w:rFonts w:asciiTheme="minorHAnsi" w:hAnsiTheme="minorHAnsi"/>
          <w:b w:val="0"/>
          <w:color w:val="000000"/>
        </w:rPr>
        <w:t xml:space="preserve">This is a </w:t>
      </w:r>
      <w:r w:rsidR="0003480B" w:rsidRPr="004946C1">
        <w:rPr>
          <w:rFonts w:asciiTheme="minorHAnsi" w:hAnsiTheme="minorHAnsi"/>
          <w:color w:val="000000"/>
        </w:rPr>
        <w:t>contract</w:t>
      </w:r>
      <w:r w:rsidR="0003480B">
        <w:rPr>
          <w:rFonts w:asciiTheme="minorHAnsi" w:hAnsiTheme="minorHAnsi"/>
          <w:b w:val="0"/>
          <w:color w:val="000000"/>
        </w:rPr>
        <w:t xml:space="preserve"> p</w:t>
      </w:r>
      <w:r w:rsidR="00B94BD5">
        <w:rPr>
          <w:rFonts w:asciiTheme="minorHAnsi" w:hAnsiTheme="minorHAnsi"/>
          <w:b w:val="0"/>
          <w:color w:val="000000"/>
        </w:rPr>
        <w:t>osition</w:t>
      </w:r>
      <w:r w:rsidR="00775D35">
        <w:rPr>
          <w:rFonts w:asciiTheme="minorHAnsi" w:hAnsiTheme="minorHAnsi"/>
          <w:b w:val="0"/>
          <w:color w:val="000000"/>
        </w:rPr>
        <w:t xml:space="preserve"> from </w:t>
      </w:r>
      <w:r w:rsidR="00775D35" w:rsidRPr="00033640">
        <w:rPr>
          <w:rFonts w:asciiTheme="minorHAnsi" w:hAnsiTheme="minorHAnsi"/>
          <w:color w:val="000000"/>
        </w:rPr>
        <w:t>October 1, 2021 through June 30, 202</w:t>
      </w:r>
      <w:r w:rsidR="00B94BD5" w:rsidRPr="00033640">
        <w:rPr>
          <w:rFonts w:asciiTheme="minorHAnsi" w:hAnsiTheme="minorHAnsi"/>
          <w:color w:val="000000"/>
        </w:rPr>
        <w:t>2</w:t>
      </w:r>
      <w:r w:rsidR="00775D35">
        <w:rPr>
          <w:rFonts w:asciiTheme="minorHAnsi" w:hAnsiTheme="minorHAnsi"/>
          <w:b w:val="0"/>
          <w:color w:val="000000"/>
        </w:rPr>
        <w:t xml:space="preserve">. </w:t>
      </w:r>
      <w:r w:rsidR="00033640">
        <w:rPr>
          <w:rFonts w:asciiTheme="minorHAnsi" w:hAnsiTheme="minorHAnsi"/>
          <w:b w:val="0"/>
          <w:color w:val="000000"/>
        </w:rPr>
        <w:t>This is a part-</w:t>
      </w:r>
      <w:r w:rsidR="0003480B">
        <w:rPr>
          <w:rFonts w:asciiTheme="minorHAnsi" w:hAnsiTheme="minorHAnsi"/>
          <w:b w:val="0"/>
          <w:color w:val="000000"/>
        </w:rPr>
        <w:t>time 20 hours a</w:t>
      </w:r>
      <w:r w:rsidR="00B94BD5">
        <w:rPr>
          <w:rFonts w:asciiTheme="minorHAnsi" w:hAnsiTheme="minorHAnsi"/>
          <w:b w:val="0"/>
          <w:color w:val="000000"/>
        </w:rPr>
        <w:t xml:space="preserve"> week position with</w:t>
      </w:r>
      <w:r w:rsidR="0003480B">
        <w:rPr>
          <w:rFonts w:asciiTheme="minorHAnsi" w:hAnsiTheme="minorHAnsi"/>
          <w:b w:val="0"/>
          <w:color w:val="000000"/>
        </w:rPr>
        <w:t xml:space="preserve"> a pay rate between $14-$16 an hour depending upon education and experience. Any time missed due to illness, vacation, personal time off, etc. or shortage of the required 20 hours in a particular work week, must be made-up within a two-week time period not to exceed the contract ending date of June 30, 202</w:t>
      </w:r>
      <w:r w:rsidR="00B94BD5">
        <w:rPr>
          <w:rFonts w:asciiTheme="minorHAnsi" w:hAnsiTheme="minorHAnsi"/>
          <w:b w:val="0"/>
          <w:color w:val="000000"/>
        </w:rPr>
        <w:t>2</w:t>
      </w:r>
      <w:r w:rsidR="0003480B">
        <w:rPr>
          <w:rFonts w:asciiTheme="minorHAnsi" w:hAnsiTheme="minorHAnsi"/>
          <w:b w:val="0"/>
          <w:color w:val="000000"/>
        </w:rPr>
        <w:t>.</w:t>
      </w:r>
    </w:p>
    <w:p w:rsidR="00033640" w:rsidRDefault="00033640" w:rsidP="00033640">
      <w:pPr>
        <w:rPr>
          <w:rFonts w:asciiTheme="minorHAnsi" w:hAnsiTheme="minorHAnsi" w:cstheme="minorHAnsi"/>
          <w:sz w:val="22"/>
          <w:szCs w:val="22"/>
        </w:rPr>
      </w:pPr>
      <w:r>
        <w:rPr>
          <w:rFonts w:asciiTheme="minorHAnsi" w:hAnsiTheme="minorHAnsi" w:cstheme="minorHAnsi"/>
          <w:sz w:val="22"/>
          <w:szCs w:val="22"/>
        </w:rPr>
        <w:t>Contractor reports to the project coordinator and onsite supervisors at each location.</w:t>
      </w:r>
    </w:p>
    <w:p w:rsidR="00033640" w:rsidRPr="00033640" w:rsidRDefault="00033640" w:rsidP="00033640">
      <w:pPr>
        <w:rPr>
          <w:rFonts w:asciiTheme="minorHAnsi" w:hAnsiTheme="minorHAnsi" w:cstheme="minorHAnsi"/>
          <w:sz w:val="8"/>
          <w:szCs w:val="8"/>
        </w:rPr>
      </w:pPr>
    </w:p>
    <w:p w:rsidR="0003480B" w:rsidRPr="00033640" w:rsidRDefault="00775D35" w:rsidP="0003480B">
      <w:pPr>
        <w:pStyle w:val="Heading4"/>
        <w:spacing w:before="0" w:after="120"/>
        <w:rPr>
          <w:rFonts w:asciiTheme="minorHAnsi" w:hAnsiTheme="minorHAnsi"/>
          <w:b w:val="0"/>
        </w:rPr>
      </w:pPr>
      <w:r>
        <w:rPr>
          <w:rFonts w:asciiTheme="minorHAnsi" w:hAnsiTheme="minorHAnsi"/>
          <w:b w:val="0"/>
          <w:color w:val="000000"/>
        </w:rPr>
        <w:t xml:space="preserve">The </w:t>
      </w:r>
      <w:r w:rsidR="00503EBC" w:rsidRPr="00AC151B">
        <w:rPr>
          <w:rFonts w:asciiTheme="minorHAnsi" w:hAnsiTheme="minorHAnsi"/>
          <w:b w:val="0"/>
          <w:color w:val="000000"/>
        </w:rPr>
        <w:t xml:space="preserve">Guiding Ohio Online </w:t>
      </w:r>
      <w:r>
        <w:rPr>
          <w:rFonts w:asciiTheme="minorHAnsi" w:hAnsiTheme="minorHAnsi"/>
          <w:b w:val="0"/>
          <w:color w:val="000000"/>
        </w:rPr>
        <w:t>trainer will</w:t>
      </w:r>
      <w:r w:rsidR="00F43ACF" w:rsidRPr="00AC151B">
        <w:rPr>
          <w:rFonts w:asciiTheme="minorHAnsi" w:hAnsiTheme="minorHAnsi"/>
          <w:b w:val="0"/>
        </w:rPr>
        <w:t xml:space="preserve"> </w:t>
      </w:r>
      <w:r w:rsidR="00455C85" w:rsidRPr="00AC151B">
        <w:rPr>
          <w:rFonts w:asciiTheme="minorHAnsi" w:hAnsiTheme="minorHAnsi"/>
          <w:b w:val="0"/>
        </w:rPr>
        <w:t xml:space="preserve">be shared between </w:t>
      </w:r>
      <w:r w:rsidR="00033640">
        <w:rPr>
          <w:rFonts w:asciiTheme="minorHAnsi" w:hAnsiTheme="minorHAnsi"/>
          <w:b w:val="0"/>
        </w:rPr>
        <w:t>the</w:t>
      </w:r>
      <w:r>
        <w:rPr>
          <w:rFonts w:asciiTheme="minorHAnsi" w:hAnsiTheme="minorHAnsi"/>
          <w:b w:val="0"/>
        </w:rPr>
        <w:t xml:space="preserve"> Tipp City Public Library, Troy-Miami County </w:t>
      </w:r>
      <w:r w:rsidR="004946C1">
        <w:rPr>
          <w:rFonts w:asciiTheme="minorHAnsi" w:hAnsiTheme="minorHAnsi"/>
          <w:b w:val="0"/>
        </w:rPr>
        <w:t xml:space="preserve">Public </w:t>
      </w:r>
      <w:r>
        <w:rPr>
          <w:rFonts w:asciiTheme="minorHAnsi" w:hAnsiTheme="minorHAnsi"/>
          <w:b w:val="0"/>
        </w:rPr>
        <w:t>Library, and Milton-Union Public Library</w:t>
      </w:r>
      <w:r w:rsidR="00455C85" w:rsidRPr="00AC151B">
        <w:rPr>
          <w:rFonts w:asciiTheme="minorHAnsi" w:hAnsiTheme="minorHAnsi"/>
        </w:rPr>
        <w:t xml:space="preserve">. </w:t>
      </w:r>
      <w:r w:rsidR="00033640">
        <w:rPr>
          <w:rFonts w:asciiTheme="minorHAnsi" w:hAnsiTheme="minorHAnsi"/>
          <w:b w:val="0"/>
        </w:rPr>
        <w:t>All partner libraries are located in Miami County</w:t>
      </w:r>
      <w:r w:rsidR="004946C1">
        <w:rPr>
          <w:rFonts w:asciiTheme="minorHAnsi" w:hAnsiTheme="minorHAnsi"/>
          <w:b w:val="0"/>
        </w:rPr>
        <w:t>, Ohio</w:t>
      </w:r>
      <w:bookmarkStart w:id="0" w:name="_GoBack"/>
      <w:bookmarkEnd w:id="0"/>
      <w:r w:rsidR="00033640">
        <w:rPr>
          <w:rFonts w:asciiTheme="minorHAnsi" w:hAnsiTheme="minorHAnsi"/>
          <w:b w:val="0"/>
        </w:rPr>
        <w:t>.</w:t>
      </w:r>
    </w:p>
    <w:p w:rsidR="00B94BD5" w:rsidRDefault="0003480B" w:rsidP="0003480B">
      <w:pPr>
        <w:rPr>
          <w:rFonts w:asciiTheme="minorHAnsi" w:hAnsiTheme="minorHAnsi" w:cstheme="minorHAnsi"/>
          <w:sz w:val="22"/>
          <w:szCs w:val="22"/>
        </w:rPr>
      </w:pPr>
      <w:r>
        <w:rPr>
          <w:rFonts w:asciiTheme="minorHAnsi" w:hAnsiTheme="minorHAnsi" w:cstheme="minorHAnsi"/>
          <w:sz w:val="22"/>
          <w:szCs w:val="22"/>
        </w:rPr>
        <w:t xml:space="preserve">This position is for an independent contractor and is not to be considered an employee of any partner library, therefore, will not be entitled to nor receive </w:t>
      </w:r>
      <w:r w:rsidR="00B94BD5">
        <w:rPr>
          <w:rFonts w:asciiTheme="minorHAnsi" w:hAnsiTheme="minorHAnsi" w:cstheme="minorHAnsi"/>
          <w:sz w:val="22"/>
          <w:szCs w:val="22"/>
        </w:rPr>
        <w:t>from</w:t>
      </w:r>
      <w:r>
        <w:rPr>
          <w:rFonts w:asciiTheme="minorHAnsi" w:hAnsiTheme="minorHAnsi" w:cstheme="minorHAnsi"/>
          <w:sz w:val="22"/>
          <w:szCs w:val="22"/>
        </w:rPr>
        <w:t xml:space="preserve"> any library Ohio Workers’ Compensation or Unemployment Compensation coverage, contributions to the Ohio Public Employees Retirement System, or any other pension or retirement fund, or hospitalization, disability, paid sick leave or vacation leave, or any other insurance coverage or benefits.</w:t>
      </w:r>
    </w:p>
    <w:p w:rsidR="00B94BD5" w:rsidRDefault="00B94BD5" w:rsidP="0003480B">
      <w:pPr>
        <w:rPr>
          <w:rFonts w:asciiTheme="minorHAnsi" w:hAnsiTheme="minorHAnsi" w:cstheme="minorHAnsi"/>
          <w:sz w:val="22"/>
          <w:szCs w:val="22"/>
        </w:rPr>
      </w:pPr>
    </w:p>
    <w:p w:rsidR="0003480B" w:rsidRPr="0003480B" w:rsidRDefault="00B94BD5" w:rsidP="0003480B">
      <w:pPr>
        <w:rPr>
          <w:rFonts w:asciiTheme="minorHAnsi" w:hAnsiTheme="minorHAnsi" w:cstheme="minorHAnsi"/>
          <w:sz w:val="22"/>
          <w:szCs w:val="22"/>
        </w:rPr>
      </w:pPr>
      <w:r>
        <w:rPr>
          <w:rFonts w:asciiTheme="minorHAnsi" w:hAnsiTheme="minorHAnsi" w:cstheme="minorHAnsi"/>
          <w:sz w:val="22"/>
          <w:szCs w:val="22"/>
        </w:rPr>
        <w:t>P</w:t>
      </w:r>
      <w:r w:rsidR="00993205">
        <w:rPr>
          <w:rFonts w:asciiTheme="minorHAnsi" w:hAnsiTheme="minorHAnsi" w:cstheme="minorHAnsi"/>
          <w:sz w:val="22"/>
          <w:szCs w:val="22"/>
        </w:rPr>
        <w:t>artner libraries will not withhold</w:t>
      </w:r>
      <w:r>
        <w:rPr>
          <w:rFonts w:asciiTheme="minorHAnsi" w:hAnsiTheme="minorHAnsi" w:cstheme="minorHAnsi"/>
          <w:sz w:val="22"/>
          <w:szCs w:val="22"/>
        </w:rPr>
        <w:t xml:space="preserve"> an income, FICA taxes from any payments to contractor. Contractor is responsible for paying all applicable state, federal, and local income taxes.</w:t>
      </w:r>
      <w:r w:rsidR="0003480B">
        <w:rPr>
          <w:rFonts w:asciiTheme="minorHAnsi" w:hAnsiTheme="minorHAnsi" w:cstheme="minorHAnsi"/>
          <w:sz w:val="22"/>
          <w:szCs w:val="22"/>
        </w:rPr>
        <w:t xml:space="preserve">  </w:t>
      </w:r>
    </w:p>
    <w:p w:rsidR="00F72C60" w:rsidRPr="00AC151B" w:rsidRDefault="00F72C60" w:rsidP="00F72C60">
      <w:pPr>
        <w:rPr>
          <w:rFonts w:asciiTheme="minorHAnsi" w:hAnsiTheme="minorHAnsi"/>
          <w:sz w:val="22"/>
          <w:szCs w:val="22"/>
        </w:rPr>
      </w:pPr>
    </w:p>
    <w:p w:rsidR="003D26BF" w:rsidRPr="00AC151B" w:rsidRDefault="003D26BF" w:rsidP="00F43ACF">
      <w:pPr>
        <w:pStyle w:val="Heading4"/>
        <w:spacing w:before="0" w:after="120"/>
        <w:rPr>
          <w:rFonts w:asciiTheme="minorHAnsi" w:hAnsiTheme="minorHAnsi"/>
        </w:rPr>
      </w:pPr>
      <w:r w:rsidRPr="00AC151B">
        <w:rPr>
          <w:rFonts w:asciiTheme="minorHAnsi" w:hAnsiTheme="minorHAnsi"/>
        </w:rPr>
        <w:t>Program</w:t>
      </w:r>
      <w:r w:rsidR="001D1FE3" w:rsidRPr="00AC151B">
        <w:rPr>
          <w:rFonts w:asciiTheme="minorHAnsi" w:hAnsiTheme="minorHAnsi"/>
        </w:rPr>
        <w:t xml:space="preserve"> D</w:t>
      </w:r>
      <w:r w:rsidRPr="00AC151B">
        <w:rPr>
          <w:rFonts w:asciiTheme="minorHAnsi" w:hAnsiTheme="minorHAnsi"/>
        </w:rPr>
        <w:t>uties</w:t>
      </w:r>
    </w:p>
    <w:p w:rsidR="00503EBC" w:rsidRPr="00AC151B" w:rsidRDefault="00503EBC" w:rsidP="00503EBC">
      <w:pPr>
        <w:pStyle w:val="Bulleteditems"/>
        <w:rPr>
          <w:rFonts w:asciiTheme="minorHAnsi" w:hAnsiTheme="minorHAnsi"/>
        </w:rPr>
      </w:pPr>
      <w:r w:rsidRPr="00AC151B">
        <w:rPr>
          <w:rFonts w:asciiTheme="minorHAnsi" w:hAnsiTheme="minorHAnsi"/>
          <w:b/>
        </w:rPr>
        <w:t>Work with inexperienced learners in one-on-o</w:t>
      </w:r>
      <w:r w:rsidR="00FD36E0">
        <w:rPr>
          <w:rFonts w:asciiTheme="minorHAnsi" w:hAnsiTheme="minorHAnsi"/>
          <w:b/>
        </w:rPr>
        <w:t>ne assistance either on a drop-</w:t>
      </w:r>
      <w:r w:rsidRPr="00AC151B">
        <w:rPr>
          <w:rFonts w:asciiTheme="minorHAnsi" w:hAnsiTheme="minorHAnsi"/>
          <w:b/>
        </w:rPr>
        <w:t xml:space="preserve">in basis or scheduled appointments. </w:t>
      </w:r>
      <w:r w:rsidRPr="00AC151B">
        <w:rPr>
          <w:rFonts w:asciiTheme="minorHAnsi" w:hAnsiTheme="minorHAnsi"/>
        </w:rPr>
        <w:t>Explain complex technological concepts in simple and clear terms through effective instruction. Use images and graphical representations to support language-based explanations.</w:t>
      </w:r>
    </w:p>
    <w:p w:rsidR="00C12C38" w:rsidRPr="00AC151B" w:rsidRDefault="00C12C38" w:rsidP="00F43ACF">
      <w:pPr>
        <w:pStyle w:val="Bulleteditems"/>
        <w:rPr>
          <w:rFonts w:asciiTheme="minorHAnsi" w:hAnsiTheme="minorHAnsi"/>
        </w:rPr>
      </w:pPr>
      <w:r w:rsidRPr="00AC151B">
        <w:rPr>
          <w:rFonts w:asciiTheme="minorHAnsi" w:hAnsiTheme="minorHAnsi"/>
          <w:b/>
        </w:rPr>
        <w:t xml:space="preserve">Plan, schedule and conduct </w:t>
      </w:r>
      <w:r w:rsidR="00503EBC" w:rsidRPr="00AC151B">
        <w:rPr>
          <w:rFonts w:asciiTheme="minorHAnsi" w:hAnsiTheme="minorHAnsi"/>
          <w:b/>
        </w:rPr>
        <w:t>digital literacy</w:t>
      </w:r>
      <w:r w:rsidRPr="00AC151B">
        <w:rPr>
          <w:rFonts w:asciiTheme="minorHAnsi" w:hAnsiTheme="minorHAnsi"/>
          <w:b/>
        </w:rPr>
        <w:t xml:space="preserve"> training in a classroom setting.</w:t>
      </w:r>
      <w:r w:rsidRPr="00AC151B">
        <w:rPr>
          <w:rFonts w:asciiTheme="minorHAnsi" w:hAnsiTheme="minorHAnsi"/>
        </w:rPr>
        <w:t xml:space="preserve"> (e.g., prepare materials and teach sessions, obtain training materials, equipment &amp; supplies). Demonstrate comfort and ease speaking in a classroom situation. Organize presentations of information into logical sequences and/or step-by-step processes.</w:t>
      </w:r>
    </w:p>
    <w:p w:rsidR="00455C85" w:rsidRPr="00AC151B" w:rsidRDefault="0051609D" w:rsidP="00F43ACF">
      <w:pPr>
        <w:pStyle w:val="Bulleteditems"/>
        <w:rPr>
          <w:rFonts w:asciiTheme="minorHAnsi" w:hAnsiTheme="minorHAnsi"/>
        </w:rPr>
      </w:pPr>
      <w:r w:rsidRPr="00AC151B">
        <w:rPr>
          <w:rFonts w:asciiTheme="minorHAnsi" w:hAnsiTheme="minorHAnsi"/>
          <w:b/>
        </w:rPr>
        <w:t xml:space="preserve">Develop new </w:t>
      </w:r>
      <w:r w:rsidR="00503EBC" w:rsidRPr="00AC151B">
        <w:rPr>
          <w:rFonts w:asciiTheme="minorHAnsi" w:hAnsiTheme="minorHAnsi"/>
          <w:b/>
        </w:rPr>
        <w:t>digital literacy</w:t>
      </w:r>
      <w:r w:rsidRPr="00AC151B">
        <w:rPr>
          <w:rFonts w:asciiTheme="minorHAnsi" w:hAnsiTheme="minorHAnsi"/>
          <w:b/>
        </w:rPr>
        <w:t xml:space="preserve"> training</w:t>
      </w:r>
      <w:r w:rsidR="00C12C38" w:rsidRPr="00AC151B">
        <w:rPr>
          <w:rFonts w:asciiTheme="minorHAnsi" w:hAnsiTheme="minorHAnsi"/>
          <w:b/>
        </w:rPr>
        <w:t>.</w:t>
      </w:r>
      <w:r w:rsidR="00C12C38" w:rsidRPr="00AC151B">
        <w:rPr>
          <w:rFonts w:asciiTheme="minorHAnsi" w:hAnsiTheme="minorHAnsi"/>
        </w:rPr>
        <w:t xml:space="preserve"> Provide ideas for, plan a</w:t>
      </w:r>
      <w:r w:rsidRPr="00AC151B">
        <w:rPr>
          <w:rFonts w:asciiTheme="minorHAnsi" w:hAnsiTheme="minorHAnsi"/>
        </w:rPr>
        <w:t>nd lead new technology training</w:t>
      </w:r>
      <w:r w:rsidR="00C12C38" w:rsidRPr="00AC151B">
        <w:rPr>
          <w:rFonts w:asciiTheme="minorHAnsi" w:hAnsiTheme="minorHAnsi"/>
        </w:rPr>
        <w:t xml:space="preserve"> based on needs in the community.</w:t>
      </w:r>
    </w:p>
    <w:p w:rsidR="00C12C38" w:rsidRPr="00AC151B" w:rsidRDefault="00F43ACF" w:rsidP="00F43ACF">
      <w:pPr>
        <w:pStyle w:val="Bulleteditems"/>
        <w:rPr>
          <w:rFonts w:asciiTheme="minorHAnsi" w:hAnsiTheme="minorHAnsi"/>
        </w:rPr>
      </w:pPr>
      <w:r w:rsidRPr="00AC151B">
        <w:rPr>
          <w:rFonts w:asciiTheme="minorHAnsi" w:hAnsiTheme="minorHAnsi"/>
          <w:b/>
        </w:rPr>
        <w:lastRenderedPageBreak/>
        <w:t>Engage</w:t>
      </w:r>
      <w:r w:rsidR="00C12C38" w:rsidRPr="00AC151B">
        <w:rPr>
          <w:rFonts w:asciiTheme="minorHAnsi" w:hAnsiTheme="minorHAnsi"/>
          <w:b/>
        </w:rPr>
        <w:t xml:space="preserve"> the community</w:t>
      </w:r>
      <w:r w:rsidR="00C12C38" w:rsidRPr="00AC151B">
        <w:rPr>
          <w:rFonts w:asciiTheme="minorHAnsi" w:hAnsiTheme="minorHAnsi"/>
        </w:rPr>
        <w:t>. Make connections with individuals and volunteers in the community for program outreach and program enhancement. Respond to community needs through surveys and other tools.</w:t>
      </w:r>
    </w:p>
    <w:p w:rsidR="00045204" w:rsidRPr="00AC151B" w:rsidRDefault="00C12C38" w:rsidP="00F43ACF">
      <w:pPr>
        <w:pStyle w:val="Bulleteditems"/>
        <w:rPr>
          <w:rFonts w:asciiTheme="minorHAnsi" w:hAnsiTheme="minorHAnsi"/>
        </w:rPr>
      </w:pPr>
      <w:r w:rsidRPr="00AC151B">
        <w:rPr>
          <w:rFonts w:asciiTheme="minorHAnsi" w:hAnsiTheme="minorHAnsi"/>
          <w:b/>
        </w:rPr>
        <w:t xml:space="preserve">Market </w:t>
      </w:r>
      <w:r w:rsidR="0051609D" w:rsidRPr="00AC151B">
        <w:rPr>
          <w:rFonts w:asciiTheme="minorHAnsi" w:hAnsiTheme="minorHAnsi"/>
          <w:b/>
        </w:rPr>
        <w:t>training</w:t>
      </w:r>
      <w:r w:rsidR="008E4277" w:rsidRPr="00AC151B">
        <w:rPr>
          <w:rFonts w:asciiTheme="minorHAnsi" w:hAnsiTheme="minorHAnsi"/>
          <w:b/>
        </w:rPr>
        <w:t xml:space="preserve"> and other digital</w:t>
      </w:r>
      <w:r w:rsidRPr="00AC151B">
        <w:rPr>
          <w:rFonts w:asciiTheme="minorHAnsi" w:hAnsiTheme="minorHAnsi"/>
          <w:b/>
        </w:rPr>
        <w:t xml:space="preserve"> resources.</w:t>
      </w:r>
      <w:r w:rsidRPr="00AC151B">
        <w:rPr>
          <w:rFonts w:asciiTheme="minorHAnsi" w:hAnsiTheme="minorHAnsi"/>
        </w:rPr>
        <w:t xml:space="preserve"> Prepare</w:t>
      </w:r>
      <w:r w:rsidR="00F43ACF" w:rsidRPr="00AC151B">
        <w:rPr>
          <w:rFonts w:asciiTheme="minorHAnsi" w:hAnsiTheme="minorHAnsi"/>
        </w:rPr>
        <w:t xml:space="preserve"> and distribute</w:t>
      </w:r>
      <w:r w:rsidRPr="00AC151B">
        <w:rPr>
          <w:rFonts w:asciiTheme="minorHAnsi" w:hAnsiTheme="minorHAnsi"/>
        </w:rPr>
        <w:t xml:space="preserve"> fliers and/or correspondence to announce training programs.</w:t>
      </w:r>
    </w:p>
    <w:p w:rsidR="00C12C38" w:rsidRPr="00AC151B" w:rsidRDefault="00F43ACF" w:rsidP="00F43ACF">
      <w:pPr>
        <w:pStyle w:val="Bulleteditems"/>
        <w:rPr>
          <w:rFonts w:asciiTheme="minorHAnsi" w:hAnsiTheme="minorHAnsi"/>
        </w:rPr>
      </w:pPr>
      <w:r w:rsidRPr="00AC151B">
        <w:rPr>
          <w:rFonts w:asciiTheme="minorHAnsi" w:hAnsiTheme="minorHAnsi"/>
          <w:b/>
        </w:rPr>
        <w:t>Maintain Records</w:t>
      </w:r>
      <w:r w:rsidR="00C12C38" w:rsidRPr="00AC151B">
        <w:rPr>
          <w:rFonts w:asciiTheme="minorHAnsi" w:hAnsiTheme="minorHAnsi"/>
          <w:b/>
        </w:rPr>
        <w:t>.</w:t>
      </w:r>
      <w:r w:rsidR="00C12C38" w:rsidRPr="00AC151B">
        <w:rPr>
          <w:rFonts w:asciiTheme="minorHAnsi" w:hAnsiTheme="minorHAnsi"/>
        </w:rPr>
        <w:t xml:space="preserve"> </w:t>
      </w:r>
      <w:r w:rsidRPr="00AC151B">
        <w:rPr>
          <w:rFonts w:asciiTheme="minorHAnsi" w:hAnsiTheme="minorHAnsi"/>
        </w:rPr>
        <w:t xml:space="preserve"> </w:t>
      </w:r>
      <w:r w:rsidR="00C12C38" w:rsidRPr="00AC151B">
        <w:rPr>
          <w:rFonts w:asciiTheme="minorHAnsi" w:hAnsiTheme="minorHAnsi"/>
        </w:rPr>
        <w:t>Maintain</w:t>
      </w:r>
      <w:r w:rsidRPr="00AC151B">
        <w:rPr>
          <w:rFonts w:asciiTheme="minorHAnsi" w:hAnsiTheme="minorHAnsi"/>
        </w:rPr>
        <w:t xml:space="preserve"> accurate</w:t>
      </w:r>
      <w:r w:rsidR="00C12C38" w:rsidRPr="00AC151B">
        <w:rPr>
          <w:rFonts w:asciiTheme="minorHAnsi" w:hAnsiTheme="minorHAnsi"/>
        </w:rPr>
        <w:t xml:space="preserve"> records of training programs </w:t>
      </w:r>
      <w:r w:rsidR="00503EBC" w:rsidRPr="00AC151B">
        <w:rPr>
          <w:rFonts w:asciiTheme="minorHAnsi" w:hAnsiTheme="minorHAnsi"/>
        </w:rPr>
        <w:t>in accordance with project reporting guidelines.</w:t>
      </w:r>
    </w:p>
    <w:p w:rsidR="00455C85" w:rsidRPr="00AC151B" w:rsidRDefault="00F43ACF" w:rsidP="00F43ACF">
      <w:pPr>
        <w:pStyle w:val="Bulleteditems"/>
        <w:rPr>
          <w:rFonts w:asciiTheme="minorHAnsi" w:hAnsiTheme="minorHAnsi"/>
        </w:rPr>
      </w:pPr>
      <w:r w:rsidRPr="00AC151B">
        <w:rPr>
          <w:rFonts w:asciiTheme="minorHAnsi" w:hAnsiTheme="minorHAnsi"/>
          <w:b/>
        </w:rPr>
        <w:t>Perform s</w:t>
      </w:r>
      <w:r w:rsidR="00455C85" w:rsidRPr="00AC151B">
        <w:rPr>
          <w:rFonts w:asciiTheme="minorHAnsi" w:hAnsiTheme="minorHAnsi"/>
          <w:b/>
        </w:rPr>
        <w:t>pecific duties needed by the community.</w:t>
      </w:r>
      <w:r w:rsidR="00455C85" w:rsidRPr="00AC151B">
        <w:rPr>
          <w:rFonts w:asciiTheme="minorHAnsi" w:hAnsiTheme="minorHAnsi"/>
        </w:rPr>
        <w:t xml:space="preserve"> Based on the needs and demographics of the community served,</w:t>
      </w:r>
      <w:r w:rsidR="00503EBC" w:rsidRPr="00AC151B">
        <w:rPr>
          <w:rFonts w:asciiTheme="minorHAnsi" w:hAnsiTheme="minorHAnsi"/>
          <w:color w:val="000000"/>
        </w:rPr>
        <w:t xml:space="preserve"> Guiding Ohio Online</w:t>
      </w:r>
      <w:r w:rsidR="00503EBC" w:rsidRPr="00AC151B">
        <w:rPr>
          <w:rFonts w:asciiTheme="minorHAnsi" w:hAnsiTheme="minorHAnsi"/>
          <w:b/>
          <w:color w:val="000000"/>
        </w:rPr>
        <w:t xml:space="preserve"> </w:t>
      </w:r>
      <w:r w:rsidR="00F12642">
        <w:rPr>
          <w:rFonts w:asciiTheme="minorHAnsi" w:hAnsiTheme="minorHAnsi"/>
          <w:color w:val="000000"/>
        </w:rPr>
        <w:t>trainers</w:t>
      </w:r>
      <w:r w:rsidR="00455C85" w:rsidRPr="00AC151B">
        <w:rPr>
          <w:rFonts w:asciiTheme="minorHAnsi" w:hAnsiTheme="minorHAnsi"/>
        </w:rPr>
        <w:t xml:space="preserve"> may perform functions to serve targeted populations such as technology training in low income housing.</w:t>
      </w:r>
    </w:p>
    <w:p w:rsidR="00FD36E0" w:rsidRDefault="00FD36E0" w:rsidP="00F43ACF">
      <w:pPr>
        <w:spacing w:after="120"/>
        <w:rPr>
          <w:rFonts w:asciiTheme="minorHAnsi" w:hAnsiTheme="minorHAnsi"/>
          <w:b/>
          <w:sz w:val="22"/>
          <w:szCs w:val="22"/>
        </w:rPr>
      </w:pPr>
    </w:p>
    <w:p w:rsidR="00B10AFC" w:rsidRPr="00AC151B" w:rsidRDefault="00B10AFC" w:rsidP="00F43ACF">
      <w:pPr>
        <w:spacing w:after="120"/>
        <w:rPr>
          <w:rFonts w:asciiTheme="minorHAnsi" w:hAnsiTheme="minorHAnsi"/>
          <w:sz w:val="22"/>
          <w:szCs w:val="22"/>
        </w:rPr>
      </w:pPr>
      <w:r w:rsidRPr="00AC151B">
        <w:rPr>
          <w:rFonts w:asciiTheme="minorHAnsi" w:hAnsiTheme="minorHAnsi"/>
          <w:b/>
          <w:sz w:val="22"/>
          <w:szCs w:val="22"/>
        </w:rPr>
        <w:t>Attitude and General Responsibilities</w:t>
      </w:r>
    </w:p>
    <w:p w:rsidR="001814D2" w:rsidRPr="00AC151B" w:rsidRDefault="00C12C38" w:rsidP="00F72C60">
      <w:pPr>
        <w:pStyle w:val="Bulleteditems"/>
        <w:rPr>
          <w:rFonts w:asciiTheme="minorHAnsi" w:hAnsiTheme="minorHAnsi"/>
        </w:rPr>
      </w:pPr>
      <w:r w:rsidRPr="00AC151B">
        <w:rPr>
          <w:rFonts w:asciiTheme="minorHAnsi" w:hAnsiTheme="minorHAnsi"/>
          <w:b/>
        </w:rPr>
        <w:t>Flexibility.</w:t>
      </w:r>
      <w:r w:rsidRPr="00AC151B">
        <w:rPr>
          <w:rFonts w:asciiTheme="minorHAnsi" w:hAnsiTheme="minorHAnsi"/>
        </w:rPr>
        <w:t xml:space="preserve"> </w:t>
      </w:r>
      <w:r w:rsidR="00B10AFC" w:rsidRPr="00AC151B">
        <w:rPr>
          <w:rFonts w:asciiTheme="minorHAnsi" w:hAnsiTheme="minorHAnsi"/>
        </w:rPr>
        <w:t>Demonstrate flexibility and an eagerness to learn new ideas.</w:t>
      </w:r>
    </w:p>
    <w:p w:rsidR="00F72C60" w:rsidRPr="00AC151B" w:rsidRDefault="00AC151B" w:rsidP="00AC151B">
      <w:pPr>
        <w:pStyle w:val="Bulleteditems"/>
        <w:rPr>
          <w:rFonts w:asciiTheme="minorHAnsi" w:hAnsiTheme="minorHAnsi"/>
        </w:rPr>
      </w:pPr>
      <w:r w:rsidRPr="00AC151B">
        <w:rPr>
          <w:rFonts w:asciiTheme="minorHAnsi" w:hAnsiTheme="minorHAnsi"/>
          <w:b/>
        </w:rPr>
        <w:t>Demonstrate</w:t>
      </w:r>
      <w:r w:rsidR="00B10AFC" w:rsidRPr="00AC151B">
        <w:rPr>
          <w:rFonts w:asciiTheme="minorHAnsi" w:hAnsiTheme="minorHAnsi"/>
          <w:b/>
        </w:rPr>
        <w:t xml:space="preserve"> interest in </w:t>
      </w:r>
      <w:r w:rsidR="00C12C38" w:rsidRPr="00AC151B">
        <w:rPr>
          <w:rFonts w:asciiTheme="minorHAnsi" w:hAnsiTheme="minorHAnsi"/>
          <w:b/>
        </w:rPr>
        <w:t xml:space="preserve">helping </w:t>
      </w:r>
      <w:r w:rsidR="00B10AFC" w:rsidRPr="00AC151B">
        <w:rPr>
          <w:rFonts w:asciiTheme="minorHAnsi" w:hAnsiTheme="minorHAnsi"/>
          <w:b/>
        </w:rPr>
        <w:t>other</w:t>
      </w:r>
      <w:r w:rsidR="00C12C38" w:rsidRPr="00AC151B">
        <w:rPr>
          <w:rFonts w:asciiTheme="minorHAnsi" w:hAnsiTheme="minorHAnsi"/>
          <w:b/>
        </w:rPr>
        <w:t>s</w:t>
      </w:r>
      <w:r w:rsidR="00C12C38" w:rsidRPr="00AC151B">
        <w:rPr>
          <w:rFonts w:asciiTheme="minorHAnsi" w:hAnsiTheme="minorHAnsi"/>
        </w:rPr>
        <w:t xml:space="preserve">. </w:t>
      </w:r>
      <w:r w:rsidR="001814D2" w:rsidRPr="00AC151B">
        <w:rPr>
          <w:rFonts w:asciiTheme="minorHAnsi" w:hAnsiTheme="minorHAnsi"/>
        </w:rPr>
        <w:t>A</w:t>
      </w:r>
      <w:r w:rsidR="00C12C38" w:rsidRPr="00AC151B">
        <w:rPr>
          <w:rFonts w:asciiTheme="minorHAnsi" w:hAnsiTheme="minorHAnsi"/>
        </w:rPr>
        <w:t>lleviate barriers</w:t>
      </w:r>
      <w:r w:rsidR="00B10AFC" w:rsidRPr="00AC151B">
        <w:rPr>
          <w:rFonts w:asciiTheme="minorHAnsi" w:hAnsiTheme="minorHAnsi"/>
        </w:rPr>
        <w:t xml:space="preserve"> to computer</w:t>
      </w:r>
      <w:r w:rsidR="001A1DBD" w:rsidRPr="00AC151B">
        <w:rPr>
          <w:rFonts w:asciiTheme="minorHAnsi" w:hAnsiTheme="minorHAnsi"/>
        </w:rPr>
        <w:t xml:space="preserve">s, digital literacy, </w:t>
      </w:r>
      <w:r w:rsidR="00B10AFC" w:rsidRPr="00AC151B">
        <w:rPr>
          <w:rFonts w:asciiTheme="minorHAnsi" w:hAnsiTheme="minorHAnsi"/>
        </w:rPr>
        <w:t xml:space="preserve">internet adoption and </w:t>
      </w:r>
      <w:r w:rsidR="00503EBC" w:rsidRPr="00AC151B">
        <w:rPr>
          <w:rFonts w:asciiTheme="minorHAnsi" w:hAnsiTheme="minorHAnsi"/>
        </w:rPr>
        <w:t xml:space="preserve">the </w:t>
      </w:r>
      <w:r w:rsidR="00B10AFC" w:rsidRPr="00AC151B">
        <w:rPr>
          <w:rFonts w:asciiTheme="minorHAnsi" w:hAnsiTheme="minorHAnsi"/>
        </w:rPr>
        <w:t>learning process.</w:t>
      </w:r>
      <w:r w:rsidR="00C12C38" w:rsidRPr="00AC151B">
        <w:rPr>
          <w:rFonts w:asciiTheme="minorHAnsi" w:hAnsiTheme="minorHAnsi"/>
        </w:rPr>
        <w:t xml:space="preserve">  Display comfort working with a wide range of socio-economic backgrounds.</w:t>
      </w:r>
      <w:r w:rsidRPr="00AC151B">
        <w:rPr>
          <w:rFonts w:asciiTheme="minorHAnsi" w:hAnsiTheme="minorHAnsi"/>
        </w:rPr>
        <w:t xml:space="preserve"> Excellent interpersonal skills needed with the ability to interact effectively with all customer age groups.</w:t>
      </w:r>
      <w:r w:rsidR="00C12C38" w:rsidRPr="00AC151B">
        <w:rPr>
          <w:rFonts w:asciiTheme="minorHAnsi" w:hAnsiTheme="minorHAnsi"/>
        </w:rPr>
        <w:t xml:space="preserve"> </w:t>
      </w:r>
    </w:p>
    <w:p w:rsidR="00B10AFC" w:rsidRPr="00AC151B" w:rsidRDefault="00B10AFC" w:rsidP="00F43ACF">
      <w:pPr>
        <w:pStyle w:val="Bulleteditems"/>
        <w:rPr>
          <w:rFonts w:asciiTheme="minorHAnsi" w:hAnsiTheme="minorHAnsi"/>
        </w:rPr>
      </w:pPr>
      <w:r w:rsidRPr="00AC151B">
        <w:rPr>
          <w:rFonts w:asciiTheme="minorHAnsi" w:hAnsiTheme="minorHAnsi"/>
          <w:b/>
        </w:rPr>
        <w:t xml:space="preserve">Support </w:t>
      </w:r>
      <w:r w:rsidR="00C12C38" w:rsidRPr="00AC151B">
        <w:rPr>
          <w:rFonts w:asciiTheme="minorHAnsi" w:hAnsiTheme="minorHAnsi"/>
          <w:b/>
        </w:rPr>
        <w:t>colleagues</w:t>
      </w:r>
      <w:r w:rsidR="00F43ACF" w:rsidRPr="00AC151B">
        <w:rPr>
          <w:rFonts w:asciiTheme="minorHAnsi" w:hAnsiTheme="minorHAnsi"/>
        </w:rPr>
        <w:t>.</w:t>
      </w:r>
      <w:r w:rsidR="00C12C38" w:rsidRPr="00AC151B">
        <w:rPr>
          <w:rFonts w:asciiTheme="minorHAnsi" w:hAnsiTheme="minorHAnsi"/>
        </w:rPr>
        <w:t xml:space="preserve"> </w:t>
      </w:r>
      <w:r w:rsidR="001814D2" w:rsidRPr="00AC151B">
        <w:rPr>
          <w:rFonts w:asciiTheme="minorHAnsi" w:hAnsiTheme="minorHAnsi"/>
        </w:rPr>
        <w:t>Assist</w:t>
      </w:r>
      <w:r w:rsidR="00C12C38" w:rsidRPr="00AC151B">
        <w:rPr>
          <w:rFonts w:asciiTheme="minorHAnsi" w:hAnsiTheme="minorHAnsi"/>
        </w:rPr>
        <w:t xml:space="preserve"> </w:t>
      </w:r>
      <w:r w:rsidRPr="00AC151B">
        <w:rPr>
          <w:rFonts w:asciiTheme="minorHAnsi" w:hAnsiTheme="minorHAnsi"/>
        </w:rPr>
        <w:t>coworkers, supervisor</w:t>
      </w:r>
      <w:r w:rsidR="00980AA3" w:rsidRPr="00AC151B">
        <w:rPr>
          <w:rFonts w:asciiTheme="minorHAnsi" w:hAnsiTheme="minorHAnsi"/>
        </w:rPr>
        <w:t>(s)</w:t>
      </w:r>
      <w:r w:rsidRPr="00AC151B">
        <w:rPr>
          <w:rFonts w:asciiTheme="minorHAnsi" w:hAnsiTheme="minorHAnsi"/>
        </w:rPr>
        <w:t>, and administrative staff in duties as appropriate and necessary.</w:t>
      </w:r>
    </w:p>
    <w:p w:rsidR="00B10AFC" w:rsidRPr="00AC151B" w:rsidRDefault="00C12C38" w:rsidP="00F43ACF">
      <w:pPr>
        <w:pStyle w:val="Bulleteditems"/>
        <w:rPr>
          <w:rFonts w:asciiTheme="minorHAnsi" w:hAnsiTheme="minorHAnsi"/>
        </w:rPr>
      </w:pPr>
      <w:r w:rsidRPr="00AC151B">
        <w:rPr>
          <w:rFonts w:asciiTheme="minorHAnsi" w:hAnsiTheme="minorHAnsi"/>
          <w:b/>
        </w:rPr>
        <w:t>Communicate</w:t>
      </w:r>
      <w:r w:rsidRPr="00AC151B">
        <w:rPr>
          <w:rFonts w:asciiTheme="minorHAnsi" w:hAnsiTheme="minorHAnsi"/>
        </w:rPr>
        <w:t xml:space="preserve">. </w:t>
      </w:r>
      <w:r w:rsidR="00503EBC" w:rsidRPr="00AC151B">
        <w:rPr>
          <w:rFonts w:asciiTheme="minorHAnsi" w:hAnsiTheme="minorHAnsi"/>
        </w:rPr>
        <w:t>Consult with appropriate parties on</w:t>
      </w:r>
      <w:r w:rsidR="001814D2" w:rsidRPr="00AC151B">
        <w:rPr>
          <w:rFonts w:asciiTheme="minorHAnsi" w:hAnsiTheme="minorHAnsi"/>
        </w:rPr>
        <w:t xml:space="preserve"> </w:t>
      </w:r>
      <w:r w:rsidR="00503EBC" w:rsidRPr="00AC151B">
        <w:rPr>
          <w:rFonts w:asciiTheme="minorHAnsi" w:hAnsiTheme="minorHAnsi"/>
        </w:rPr>
        <w:t>issues</w:t>
      </w:r>
      <w:r w:rsidR="00B10AFC" w:rsidRPr="00AC151B">
        <w:rPr>
          <w:rFonts w:asciiTheme="minorHAnsi" w:hAnsiTheme="minorHAnsi"/>
        </w:rPr>
        <w:t xml:space="preserve"> or concerns, offering analysis and solutions whenever possible.</w:t>
      </w:r>
    </w:p>
    <w:p w:rsidR="00503EBC" w:rsidRPr="00AC151B" w:rsidRDefault="00C12C38" w:rsidP="00503EBC">
      <w:pPr>
        <w:pStyle w:val="Bulleteditems"/>
        <w:rPr>
          <w:rFonts w:asciiTheme="minorHAnsi" w:hAnsiTheme="minorHAnsi"/>
        </w:rPr>
      </w:pPr>
      <w:r w:rsidRPr="00AC151B">
        <w:rPr>
          <w:rFonts w:asciiTheme="minorHAnsi" w:hAnsiTheme="minorHAnsi"/>
          <w:b/>
        </w:rPr>
        <w:t>Respect others.</w:t>
      </w:r>
      <w:r w:rsidRPr="00AC151B">
        <w:rPr>
          <w:rFonts w:asciiTheme="minorHAnsi" w:hAnsiTheme="minorHAnsi"/>
        </w:rPr>
        <w:t xml:space="preserve"> </w:t>
      </w:r>
      <w:r w:rsidR="00B10AFC" w:rsidRPr="00AC151B">
        <w:rPr>
          <w:rFonts w:asciiTheme="minorHAnsi" w:hAnsiTheme="minorHAnsi"/>
        </w:rPr>
        <w:t xml:space="preserve">Respect confidentiality and privacy of library patrons, coworkers, and </w:t>
      </w:r>
      <w:r w:rsidR="007B5B74" w:rsidRPr="00AC151B">
        <w:rPr>
          <w:rFonts w:asciiTheme="minorHAnsi" w:hAnsiTheme="minorHAnsi"/>
        </w:rPr>
        <w:t>others</w:t>
      </w:r>
    </w:p>
    <w:p w:rsidR="00B10AFC" w:rsidRPr="00AC151B" w:rsidRDefault="00B10AFC" w:rsidP="00F43ACF">
      <w:pPr>
        <w:spacing w:after="120"/>
        <w:rPr>
          <w:rFonts w:asciiTheme="minorHAnsi" w:hAnsiTheme="minorHAnsi"/>
          <w:b/>
          <w:color w:val="000000"/>
          <w:sz w:val="22"/>
          <w:szCs w:val="22"/>
        </w:rPr>
      </w:pPr>
      <w:r w:rsidRPr="00AC151B">
        <w:rPr>
          <w:rFonts w:asciiTheme="minorHAnsi" w:hAnsiTheme="minorHAnsi"/>
          <w:b/>
          <w:color w:val="000000"/>
          <w:sz w:val="22"/>
          <w:szCs w:val="22"/>
        </w:rPr>
        <w:t>Essential Skills</w:t>
      </w:r>
    </w:p>
    <w:p w:rsidR="00B10AFC" w:rsidRPr="00AC151B" w:rsidRDefault="00B10AFC" w:rsidP="00F43ACF">
      <w:pPr>
        <w:pStyle w:val="Bulleteditems"/>
        <w:rPr>
          <w:rFonts w:asciiTheme="minorHAnsi" w:hAnsiTheme="minorHAnsi"/>
        </w:rPr>
      </w:pPr>
      <w:r w:rsidRPr="00AC151B">
        <w:rPr>
          <w:rFonts w:asciiTheme="minorHAnsi" w:hAnsiTheme="minorHAnsi"/>
        </w:rPr>
        <w:t>Ability to use and understand a PC desktop and/or laptop compu</w:t>
      </w:r>
      <w:r w:rsidR="0051609D" w:rsidRPr="00AC151B">
        <w:rPr>
          <w:rFonts w:asciiTheme="minorHAnsi" w:hAnsiTheme="minorHAnsi"/>
        </w:rPr>
        <w:t>ter, including a mouse, printer, scanner</w:t>
      </w:r>
      <w:r w:rsidRPr="00AC151B">
        <w:rPr>
          <w:rFonts w:asciiTheme="minorHAnsi" w:hAnsiTheme="minorHAnsi"/>
        </w:rPr>
        <w:t xml:space="preserve"> and other peripherals.</w:t>
      </w:r>
    </w:p>
    <w:p w:rsidR="00B10AFC" w:rsidRPr="00AC151B" w:rsidRDefault="00B10AFC" w:rsidP="00F43ACF">
      <w:pPr>
        <w:pStyle w:val="Bulleteditems"/>
        <w:rPr>
          <w:rFonts w:asciiTheme="minorHAnsi" w:hAnsiTheme="minorHAnsi"/>
        </w:rPr>
      </w:pPr>
      <w:r w:rsidRPr="00AC151B">
        <w:rPr>
          <w:rFonts w:asciiTheme="minorHAnsi" w:hAnsiTheme="minorHAnsi"/>
        </w:rPr>
        <w:t>Familiarity with major internet browsers including but not limited to: Internet Explorer, Chrome, Firefox, and Safari.</w:t>
      </w:r>
    </w:p>
    <w:p w:rsidR="00B10AFC" w:rsidRPr="00AC151B" w:rsidRDefault="00B10AFC" w:rsidP="00F43ACF">
      <w:pPr>
        <w:pStyle w:val="Bulleteditems"/>
        <w:rPr>
          <w:rFonts w:asciiTheme="minorHAnsi" w:hAnsiTheme="minorHAnsi"/>
        </w:rPr>
      </w:pPr>
      <w:r w:rsidRPr="00AC151B">
        <w:rPr>
          <w:rFonts w:asciiTheme="minorHAnsi" w:hAnsiTheme="minorHAnsi"/>
        </w:rPr>
        <w:t>Knowledge of common communication technologies such as email and social media.</w:t>
      </w:r>
    </w:p>
    <w:p w:rsidR="00EA3FD3" w:rsidRPr="00AC151B" w:rsidRDefault="00EA3FD3" w:rsidP="00F43ACF">
      <w:pPr>
        <w:pStyle w:val="Bulleteditems"/>
        <w:rPr>
          <w:rFonts w:asciiTheme="minorHAnsi" w:hAnsiTheme="minorHAnsi"/>
        </w:rPr>
      </w:pPr>
      <w:r w:rsidRPr="00AC151B">
        <w:rPr>
          <w:rFonts w:asciiTheme="minorHAnsi" w:hAnsiTheme="minorHAnsi"/>
        </w:rPr>
        <w:t xml:space="preserve">Knowledge of Microsoft Office products such as Microsoft Word, Publisher, </w:t>
      </w:r>
      <w:r w:rsidR="0029186B" w:rsidRPr="00AC151B">
        <w:rPr>
          <w:rFonts w:asciiTheme="minorHAnsi" w:hAnsiTheme="minorHAnsi"/>
        </w:rPr>
        <w:t>PowerPoint</w:t>
      </w:r>
      <w:r w:rsidR="00FD36E0">
        <w:rPr>
          <w:rFonts w:asciiTheme="minorHAnsi" w:hAnsiTheme="minorHAnsi"/>
        </w:rPr>
        <w:t>,</w:t>
      </w:r>
      <w:r w:rsidRPr="00AC151B">
        <w:rPr>
          <w:rFonts w:asciiTheme="minorHAnsi" w:hAnsiTheme="minorHAnsi"/>
        </w:rPr>
        <w:t xml:space="preserve"> and Excel.</w:t>
      </w:r>
    </w:p>
    <w:p w:rsidR="00EA3FD3" w:rsidRPr="00AC151B" w:rsidRDefault="00EA3FD3" w:rsidP="00F43ACF">
      <w:pPr>
        <w:pStyle w:val="Bulleteditems"/>
        <w:rPr>
          <w:rFonts w:asciiTheme="minorHAnsi" w:hAnsiTheme="minorHAnsi"/>
        </w:rPr>
      </w:pPr>
      <w:r w:rsidRPr="00AC151B">
        <w:rPr>
          <w:rFonts w:asciiTheme="minorHAnsi" w:hAnsiTheme="minorHAnsi"/>
        </w:rPr>
        <w:t>General understanding of the functionality of eReaders, smartphones</w:t>
      </w:r>
      <w:r w:rsidR="00FD36E0">
        <w:rPr>
          <w:rFonts w:asciiTheme="minorHAnsi" w:hAnsiTheme="minorHAnsi"/>
        </w:rPr>
        <w:t>,</w:t>
      </w:r>
      <w:r w:rsidRPr="00AC151B">
        <w:rPr>
          <w:rFonts w:asciiTheme="minorHAnsi" w:hAnsiTheme="minorHAnsi"/>
        </w:rPr>
        <w:t xml:space="preserve"> and tablet computers.</w:t>
      </w:r>
    </w:p>
    <w:p w:rsidR="00EA3FD3" w:rsidRPr="00AC151B" w:rsidRDefault="00EA3FD3" w:rsidP="00F43ACF">
      <w:pPr>
        <w:pStyle w:val="Bulleteditems"/>
        <w:rPr>
          <w:rFonts w:asciiTheme="minorHAnsi" w:hAnsiTheme="minorHAnsi"/>
        </w:rPr>
      </w:pPr>
      <w:r w:rsidRPr="00AC151B">
        <w:rPr>
          <w:rFonts w:asciiTheme="minorHAnsi" w:hAnsiTheme="minorHAnsi"/>
        </w:rPr>
        <w:t xml:space="preserve">General understanding </w:t>
      </w:r>
      <w:r w:rsidR="00503EBC" w:rsidRPr="00AC151B">
        <w:rPr>
          <w:rFonts w:asciiTheme="minorHAnsi" w:hAnsiTheme="minorHAnsi"/>
        </w:rPr>
        <w:t>of digital media such as eBooks, digital magazines</w:t>
      </w:r>
      <w:r w:rsidR="00FD36E0">
        <w:rPr>
          <w:rFonts w:asciiTheme="minorHAnsi" w:hAnsiTheme="minorHAnsi"/>
        </w:rPr>
        <w:t>,</w:t>
      </w:r>
      <w:r w:rsidR="00503EBC" w:rsidRPr="00AC151B">
        <w:rPr>
          <w:rFonts w:asciiTheme="minorHAnsi" w:hAnsiTheme="minorHAnsi"/>
        </w:rPr>
        <w:t xml:space="preserve"> and streaming video.</w:t>
      </w:r>
    </w:p>
    <w:p w:rsidR="00AC151B" w:rsidRPr="00AC151B" w:rsidRDefault="00AC151B" w:rsidP="00AC151B">
      <w:pPr>
        <w:pStyle w:val="Bulleteditems"/>
        <w:rPr>
          <w:rFonts w:asciiTheme="minorHAnsi" w:hAnsiTheme="minorHAnsi"/>
        </w:rPr>
      </w:pPr>
      <w:r w:rsidRPr="00AC151B">
        <w:rPr>
          <w:rFonts w:asciiTheme="minorHAnsi" w:hAnsiTheme="minorHAnsi"/>
        </w:rPr>
        <w:t>Degree from an accredited college or university or an equivalent combination of higher education, experience, certification, and training which provides the knowledge, skills, and abilities necessary to perform the work associated with this position.</w:t>
      </w:r>
    </w:p>
    <w:p w:rsidR="00EA3FD3" w:rsidRPr="00AC151B" w:rsidRDefault="00EA3FD3" w:rsidP="00AC151B">
      <w:pPr>
        <w:pStyle w:val="Bulleteditems"/>
        <w:numPr>
          <w:ilvl w:val="0"/>
          <w:numId w:val="0"/>
        </w:numPr>
        <w:rPr>
          <w:rFonts w:asciiTheme="minorHAnsi" w:hAnsiTheme="minorHAnsi"/>
        </w:rPr>
      </w:pPr>
      <w:r w:rsidRPr="00AC151B">
        <w:rPr>
          <w:rFonts w:asciiTheme="minorHAnsi" w:hAnsiTheme="minorHAnsi"/>
          <w:b/>
        </w:rPr>
        <w:t>Desired Skills</w:t>
      </w:r>
    </w:p>
    <w:p w:rsidR="001814D2" w:rsidRPr="00AC151B" w:rsidRDefault="00EA3FD3" w:rsidP="001814D2">
      <w:pPr>
        <w:pStyle w:val="Bulleteditems"/>
        <w:rPr>
          <w:rFonts w:asciiTheme="minorHAnsi" w:hAnsiTheme="minorHAnsi"/>
        </w:rPr>
      </w:pPr>
      <w:r w:rsidRPr="00AC151B">
        <w:rPr>
          <w:rFonts w:asciiTheme="minorHAnsi" w:hAnsiTheme="minorHAnsi"/>
        </w:rPr>
        <w:t>Experience teaching or tutoring others.</w:t>
      </w:r>
    </w:p>
    <w:p w:rsidR="00EA3FD3" w:rsidRPr="00AC151B" w:rsidRDefault="00EA3FD3" w:rsidP="00F43ACF">
      <w:pPr>
        <w:pStyle w:val="Bulleteditems"/>
        <w:rPr>
          <w:rFonts w:asciiTheme="minorHAnsi" w:hAnsiTheme="minorHAnsi"/>
        </w:rPr>
      </w:pPr>
      <w:r w:rsidRPr="00AC151B">
        <w:rPr>
          <w:rFonts w:asciiTheme="minorHAnsi" w:hAnsiTheme="minorHAnsi"/>
        </w:rPr>
        <w:lastRenderedPageBreak/>
        <w:t>Experience working or volunteering in a public library.</w:t>
      </w:r>
    </w:p>
    <w:p w:rsidR="00D26BE7" w:rsidRPr="00AC151B" w:rsidRDefault="00B10AFC" w:rsidP="00F43ACF">
      <w:pPr>
        <w:spacing w:after="120"/>
        <w:rPr>
          <w:rFonts w:asciiTheme="minorHAnsi" w:hAnsiTheme="minorHAnsi"/>
          <w:b/>
          <w:color w:val="000000"/>
          <w:sz w:val="22"/>
          <w:szCs w:val="22"/>
        </w:rPr>
      </w:pPr>
      <w:r w:rsidRPr="00AC151B">
        <w:rPr>
          <w:rFonts w:asciiTheme="minorHAnsi" w:hAnsiTheme="minorHAnsi"/>
          <w:b/>
          <w:color w:val="000000"/>
          <w:sz w:val="22"/>
          <w:szCs w:val="22"/>
        </w:rPr>
        <w:t>Additional requirements</w:t>
      </w:r>
    </w:p>
    <w:p w:rsidR="00B10AFC" w:rsidRPr="00AC151B" w:rsidRDefault="00B10AFC" w:rsidP="00F43ACF">
      <w:pPr>
        <w:pStyle w:val="ListParagraph"/>
        <w:numPr>
          <w:ilvl w:val="0"/>
          <w:numId w:val="4"/>
        </w:numPr>
        <w:spacing w:after="120"/>
        <w:rPr>
          <w:rFonts w:asciiTheme="minorHAnsi" w:hAnsiTheme="minorHAnsi"/>
          <w:color w:val="000000"/>
          <w:sz w:val="22"/>
          <w:szCs w:val="22"/>
        </w:rPr>
      </w:pPr>
      <w:r w:rsidRPr="00AC151B">
        <w:rPr>
          <w:rFonts w:asciiTheme="minorHAnsi" w:hAnsiTheme="minorHAnsi"/>
          <w:color w:val="000000"/>
          <w:sz w:val="22"/>
          <w:szCs w:val="22"/>
        </w:rPr>
        <w:t>Evening and weekend hours may be required.</w:t>
      </w:r>
    </w:p>
    <w:p w:rsidR="00B10AFC" w:rsidRPr="00AC151B" w:rsidRDefault="00B10AFC" w:rsidP="00F43ACF">
      <w:pPr>
        <w:pStyle w:val="ListParagraph"/>
        <w:numPr>
          <w:ilvl w:val="0"/>
          <w:numId w:val="4"/>
        </w:numPr>
        <w:spacing w:after="120"/>
        <w:rPr>
          <w:rFonts w:asciiTheme="minorHAnsi" w:hAnsiTheme="minorHAnsi"/>
          <w:color w:val="000000"/>
          <w:sz w:val="22"/>
          <w:szCs w:val="22"/>
        </w:rPr>
      </w:pPr>
      <w:r w:rsidRPr="00AC151B">
        <w:rPr>
          <w:rFonts w:asciiTheme="minorHAnsi" w:hAnsiTheme="minorHAnsi"/>
          <w:color w:val="000000"/>
          <w:sz w:val="22"/>
          <w:szCs w:val="22"/>
        </w:rPr>
        <w:t>Having a valid driver’s license and access to a vehicle.</w:t>
      </w:r>
    </w:p>
    <w:p w:rsidR="00123BE5" w:rsidRPr="00AC151B" w:rsidRDefault="00123BE5" w:rsidP="00F43ACF">
      <w:pPr>
        <w:pStyle w:val="ListParagraph"/>
        <w:numPr>
          <w:ilvl w:val="0"/>
          <w:numId w:val="4"/>
        </w:numPr>
        <w:spacing w:after="120"/>
        <w:rPr>
          <w:rFonts w:asciiTheme="minorHAnsi" w:hAnsiTheme="minorHAnsi"/>
          <w:color w:val="000000"/>
          <w:sz w:val="22"/>
          <w:szCs w:val="22"/>
        </w:rPr>
      </w:pPr>
      <w:r w:rsidRPr="00AC151B">
        <w:rPr>
          <w:rFonts w:asciiTheme="minorHAnsi" w:hAnsiTheme="minorHAnsi"/>
          <w:color w:val="000000"/>
          <w:sz w:val="22"/>
          <w:szCs w:val="22"/>
        </w:rPr>
        <w:t>Must be over 18 years of age.</w:t>
      </w:r>
    </w:p>
    <w:p w:rsidR="00045204" w:rsidRDefault="00045204" w:rsidP="001814D2">
      <w:pPr>
        <w:pStyle w:val="ListParagraph"/>
        <w:numPr>
          <w:ilvl w:val="0"/>
          <w:numId w:val="4"/>
        </w:numPr>
        <w:spacing w:after="120"/>
        <w:rPr>
          <w:rFonts w:asciiTheme="minorHAnsi" w:hAnsiTheme="minorHAnsi"/>
          <w:color w:val="000000"/>
          <w:sz w:val="22"/>
          <w:szCs w:val="22"/>
        </w:rPr>
      </w:pPr>
      <w:r w:rsidRPr="00AC151B">
        <w:rPr>
          <w:rFonts w:asciiTheme="minorHAnsi" w:hAnsiTheme="minorHAnsi"/>
          <w:color w:val="000000"/>
          <w:sz w:val="22"/>
          <w:szCs w:val="22"/>
        </w:rPr>
        <w:t xml:space="preserve">Must be a </w:t>
      </w:r>
      <w:r w:rsidRPr="00AC151B">
        <w:rPr>
          <w:rFonts w:asciiTheme="minorHAnsi" w:eastAsia="Times New Roman" w:hAnsiTheme="minorHAnsi"/>
          <w:sz w:val="22"/>
          <w:szCs w:val="22"/>
        </w:rPr>
        <w:t>U.S. Citizen, National or Lawful Permanent Resident</w:t>
      </w:r>
      <w:r w:rsidRPr="00AC151B">
        <w:rPr>
          <w:rFonts w:asciiTheme="minorHAnsi" w:hAnsiTheme="minorHAnsi"/>
          <w:color w:val="000000"/>
          <w:sz w:val="22"/>
          <w:szCs w:val="22"/>
        </w:rPr>
        <w:t>.</w:t>
      </w:r>
    </w:p>
    <w:p w:rsidR="00775D35" w:rsidRDefault="00775D35" w:rsidP="00775D35">
      <w:pPr>
        <w:spacing w:after="120"/>
        <w:rPr>
          <w:rFonts w:asciiTheme="minorHAnsi" w:hAnsiTheme="minorHAnsi"/>
          <w:color w:val="000000"/>
          <w:sz w:val="22"/>
          <w:szCs w:val="22"/>
        </w:rPr>
      </w:pPr>
    </w:p>
    <w:p w:rsidR="00775D35" w:rsidRDefault="004946C1" w:rsidP="00775D35">
      <w:pPr>
        <w:spacing w:after="120"/>
        <w:rPr>
          <w:rFonts w:asciiTheme="minorHAnsi" w:hAnsiTheme="minorHAnsi"/>
          <w:color w:val="000000"/>
          <w:sz w:val="22"/>
          <w:szCs w:val="22"/>
        </w:rPr>
      </w:pPr>
      <w:r>
        <w:rPr>
          <w:rFonts w:asciiTheme="minorHAnsi" w:hAnsiTheme="minorHAnsi"/>
          <w:color w:val="000000"/>
          <w:sz w:val="22"/>
          <w:szCs w:val="22"/>
        </w:rPr>
        <w:t>Cover letters,</w:t>
      </w:r>
      <w:r w:rsidR="00775D35">
        <w:rPr>
          <w:rFonts w:asciiTheme="minorHAnsi" w:hAnsiTheme="minorHAnsi"/>
          <w:color w:val="000000"/>
          <w:sz w:val="22"/>
          <w:szCs w:val="22"/>
        </w:rPr>
        <w:t xml:space="preserve"> resumes</w:t>
      </w:r>
      <w:r>
        <w:rPr>
          <w:rFonts w:asciiTheme="minorHAnsi" w:hAnsiTheme="minorHAnsi"/>
          <w:color w:val="000000"/>
          <w:sz w:val="22"/>
          <w:szCs w:val="22"/>
        </w:rPr>
        <w:t>, and three references</w:t>
      </w:r>
      <w:r w:rsidR="00775D35">
        <w:rPr>
          <w:rFonts w:asciiTheme="minorHAnsi" w:hAnsiTheme="minorHAnsi"/>
          <w:color w:val="000000"/>
          <w:sz w:val="22"/>
          <w:szCs w:val="22"/>
        </w:rPr>
        <w:t xml:space="preserve"> can be </w:t>
      </w:r>
      <w:r w:rsidR="00B94BD5">
        <w:rPr>
          <w:rFonts w:asciiTheme="minorHAnsi" w:hAnsiTheme="minorHAnsi"/>
          <w:color w:val="000000"/>
          <w:sz w:val="22"/>
          <w:szCs w:val="22"/>
        </w:rPr>
        <w:t>e</w:t>
      </w:r>
      <w:r w:rsidR="00775D35">
        <w:rPr>
          <w:rFonts w:asciiTheme="minorHAnsi" w:hAnsiTheme="minorHAnsi"/>
          <w:color w:val="000000"/>
          <w:sz w:val="22"/>
          <w:szCs w:val="22"/>
        </w:rPr>
        <w:t xml:space="preserve">mailed to: </w:t>
      </w:r>
    </w:p>
    <w:p w:rsidR="00775D35" w:rsidRDefault="00F456AD" w:rsidP="00775D35">
      <w:pPr>
        <w:spacing w:after="120"/>
        <w:rPr>
          <w:rFonts w:asciiTheme="minorHAnsi" w:hAnsiTheme="minorHAnsi"/>
          <w:color w:val="000000"/>
          <w:sz w:val="22"/>
          <w:szCs w:val="22"/>
        </w:rPr>
      </w:pPr>
      <w:hyperlink r:id="rId8" w:history="1">
        <w:r w:rsidR="00775D35" w:rsidRPr="007E19D3">
          <w:rPr>
            <w:rStyle w:val="Hyperlink"/>
            <w:rFonts w:asciiTheme="minorHAnsi" w:hAnsiTheme="minorHAnsi"/>
            <w:sz w:val="22"/>
            <w:szCs w:val="22"/>
          </w:rPr>
          <w:t>dwichterman@tippcitylibrary.org</w:t>
        </w:r>
      </w:hyperlink>
    </w:p>
    <w:p w:rsidR="00775D35" w:rsidRDefault="00F456AD" w:rsidP="00775D35">
      <w:pPr>
        <w:spacing w:after="120"/>
        <w:rPr>
          <w:rFonts w:asciiTheme="minorHAnsi" w:hAnsiTheme="minorHAnsi"/>
          <w:color w:val="000000"/>
          <w:sz w:val="22"/>
          <w:szCs w:val="22"/>
        </w:rPr>
      </w:pPr>
      <w:hyperlink r:id="rId9" w:history="1">
        <w:r w:rsidR="00775D35" w:rsidRPr="007E19D3">
          <w:rPr>
            <w:rStyle w:val="Hyperlink"/>
            <w:rFonts w:asciiTheme="minorHAnsi" w:hAnsiTheme="minorHAnsi"/>
            <w:sz w:val="22"/>
            <w:szCs w:val="22"/>
          </w:rPr>
          <w:t>bschlimme@tmcpl.org</w:t>
        </w:r>
      </w:hyperlink>
    </w:p>
    <w:p w:rsidR="00775D35" w:rsidRDefault="00F456AD" w:rsidP="00775D35">
      <w:pPr>
        <w:spacing w:after="120"/>
        <w:rPr>
          <w:rFonts w:asciiTheme="minorHAnsi" w:hAnsiTheme="minorHAnsi"/>
          <w:color w:val="000000"/>
          <w:sz w:val="22"/>
          <w:szCs w:val="22"/>
        </w:rPr>
      </w:pPr>
      <w:hyperlink r:id="rId10" w:history="1">
        <w:r w:rsidR="00775D35" w:rsidRPr="007E19D3">
          <w:rPr>
            <w:rStyle w:val="Hyperlink"/>
            <w:rFonts w:asciiTheme="minorHAnsi" w:hAnsiTheme="minorHAnsi"/>
            <w:sz w:val="22"/>
            <w:szCs w:val="22"/>
          </w:rPr>
          <w:t>tmckay@seolibraries.org</w:t>
        </w:r>
      </w:hyperlink>
    </w:p>
    <w:p w:rsidR="00775D35" w:rsidRDefault="00775D35" w:rsidP="00775D35">
      <w:pPr>
        <w:spacing w:after="120"/>
        <w:rPr>
          <w:rFonts w:asciiTheme="minorHAnsi" w:hAnsiTheme="minorHAnsi"/>
          <w:color w:val="000000"/>
          <w:sz w:val="22"/>
          <w:szCs w:val="22"/>
        </w:rPr>
      </w:pPr>
      <w:r>
        <w:rPr>
          <w:rFonts w:asciiTheme="minorHAnsi" w:hAnsiTheme="minorHAnsi"/>
          <w:color w:val="000000"/>
          <w:sz w:val="22"/>
          <w:szCs w:val="22"/>
        </w:rPr>
        <w:t>Or mailed to:</w:t>
      </w:r>
    </w:p>
    <w:p w:rsidR="00775D35" w:rsidRDefault="00775D35" w:rsidP="00775D35">
      <w:pPr>
        <w:spacing w:after="120"/>
        <w:rPr>
          <w:rFonts w:asciiTheme="minorHAnsi" w:hAnsiTheme="minorHAnsi"/>
          <w:color w:val="000000"/>
          <w:sz w:val="22"/>
          <w:szCs w:val="22"/>
        </w:rPr>
      </w:pPr>
      <w:r>
        <w:rPr>
          <w:rFonts w:asciiTheme="minorHAnsi" w:hAnsiTheme="minorHAnsi"/>
          <w:color w:val="000000"/>
          <w:sz w:val="22"/>
          <w:szCs w:val="22"/>
        </w:rPr>
        <w:t>Tipp City Public Library</w:t>
      </w:r>
    </w:p>
    <w:p w:rsidR="00775D35" w:rsidRDefault="00775D35" w:rsidP="00775D35">
      <w:pPr>
        <w:spacing w:after="120"/>
        <w:rPr>
          <w:rFonts w:asciiTheme="minorHAnsi" w:hAnsiTheme="minorHAnsi"/>
          <w:color w:val="000000"/>
          <w:sz w:val="22"/>
          <w:szCs w:val="22"/>
        </w:rPr>
      </w:pPr>
      <w:r>
        <w:rPr>
          <w:rFonts w:asciiTheme="minorHAnsi" w:hAnsiTheme="minorHAnsi"/>
          <w:color w:val="000000"/>
          <w:sz w:val="22"/>
          <w:szCs w:val="22"/>
        </w:rPr>
        <w:t>Attention: Drew Wichterman</w:t>
      </w:r>
    </w:p>
    <w:p w:rsidR="00775D35" w:rsidRDefault="00775D35" w:rsidP="00775D35">
      <w:pPr>
        <w:spacing w:after="120"/>
        <w:rPr>
          <w:rFonts w:asciiTheme="minorHAnsi" w:hAnsiTheme="minorHAnsi"/>
          <w:color w:val="000000"/>
          <w:sz w:val="22"/>
          <w:szCs w:val="22"/>
        </w:rPr>
      </w:pPr>
      <w:r>
        <w:rPr>
          <w:rFonts w:asciiTheme="minorHAnsi" w:hAnsiTheme="minorHAnsi"/>
          <w:color w:val="000000"/>
          <w:sz w:val="22"/>
          <w:szCs w:val="22"/>
        </w:rPr>
        <w:t>11 E Main St.</w:t>
      </w:r>
    </w:p>
    <w:p w:rsidR="00775D35" w:rsidRDefault="00775D35" w:rsidP="00775D35">
      <w:pPr>
        <w:spacing w:after="120"/>
        <w:rPr>
          <w:rFonts w:asciiTheme="minorHAnsi" w:hAnsiTheme="minorHAnsi"/>
          <w:color w:val="000000"/>
          <w:sz w:val="22"/>
          <w:szCs w:val="22"/>
        </w:rPr>
      </w:pPr>
      <w:r>
        <w:rPr>
          <w:rFonts w:asciiTheme="minorHAnsi" w:hAnsiTheme="minorHAnsi"/>
          <w:color w:val="000000"/>
          <w:sz w:val="22"/>
          <w:szCs w:val="22"/>
        </w:rPr>
        <w:t>Tipp City, OH 45371</w:t>
      </w:r>
    </w:p>
    <w:p w:rsidR="00775D35" w:rsidRDefault="00775D35" w:rsidP="00775D35">
      <w:pPr>
        <w:spacing w:after="120"/>
        <w:rPr>
          <w:rFonts w:asciiTheme="minorHAnsi" w:hAnsiTheme="minorHAnsi"/>
          <w:color w:val="000000"/>
          <w:sz w:val="22"/>
          <w:szCs w:val="22"/>
        </w:rPr>
      </w:pPr>
    </w:p>
    <w:p w:rsidR="00775D35" w:rsidRPr="00B94BD5" w:rsidRDefault="004946C1" w:rsidP="00775D35">
      <w:pPr>
        <w:spacing w:after="120"/>
        <w:rPr>
          <w:rFonts w:asciiTheme="minorHAnsi" w:hAnsiTheme="minorHAnsi"/>
          <w:b/>
          <w:color w:val="000000"/>
          <w:sz w:val="22"/>
          <w:szCs w:val="22"/>
        </w:rPr>
      </w:pPr>
      <w:r>
        <w:rPr>
          <w:rFonts w:asciiTheme="minorHAnsi" w:hAnsiTheme="minorHAnsi"/>
          <w:b/>
          <w:color w:val="000000"/>
          <w:sz w:val="22"/>
          <w:szCs w:val="22"/>
        </w:rPr>
        <w:t>Cover letters,</w:t>
      </w:r>
      <w:r w:rsidR="00775D35" w:rsidRPr="00B94BD5">
        <w:rPr>
          <w:rFonts w:asciiTheme="minorHAnsi" w:hAnsiTheme="minorHAnsi"/>
          <w:b/>
          <w:color w:val="000000"/>
          <w:sz w:val="22"/>
          <w:szCs w:val="22"/>
        </w:rPr>
        <w:t xml:space="preserve"> resumes</w:t>
      </w:r>
      <w:r>
        <w:rPr>
          <w:rFonts w:asciiTheme="minorHAnsi" w:hAnsiTheme="minorHAnsi"/>
          <w:b/>
          <w:color w:val="000000"/>
          <w:sz w:val="22"/>
          <w:szCs w:val="22"/>
        </w:rPr>
        <w:t>, and references</w:t>
      </w:r>
      <w:r w:rsidR="00775D35" w:rsidRPr="00B94BD5">
        <w:rPr>
          <w:rFonts w:asciiTheme="minorHAnsi" w:hAnsiTheme="minorHAnsi"/>
          <w:b/>
          <w:color w:val="000000"/>
          <w:sz w:val="22"/>
          <w:szCs w:val="22"/>
        </w:rPr>
        <w:t xml:space="preserve"> will be accepted until September 24, 2021.</w:t>
      </w:r>
    </w:p>
    <w:p w:rsidR="00B558B9" w:rsidRDefault="00B558B9" w:rsidP="001814D2">
      <w:pPr>
        <w:spacing w:after="120"/>
        <w:ind w:left="360"/>
        <w:rPr>
          <w:rFonts w:ascii="News Cycle" w:hAnsi="News Cycle"/>
          <w:sz w:val="24"/>
          <w:szCs w:val="24"/>
        </w:rPr>
      </w:pPr>
    </w:p>
    <w:p w:rsidR="00B558B9" w:rsidRDefault="00B558B9" w:rsidP="00F72C60">
      <w:pPr>
        <w:spacing w:after="120"/>
        <w:rPr>
          <w:rFonts w:ascii="News Cycle" w:hAnsi="News Cycle"/>
          <w:sz w:val="24"/>
          <w:szCs w:val="24"/>
        </w:rPr>
      </w:pPr>
    </w:p>
    <w:p w:rsidR="00B558B9" w:rsidRPr="001814D2" w:rsidRDefault="00B558B9" w:rsidP="001814D2">
      <w:pPr>
        <w:spacing w:after="120"/>
        <w:ind w:left="360"/>
        <w:rPr>
          <w:rFonts w:ascii="News Cycle" w:hAnsi="News Cycle"/>
          <w:sz w:val="24"/>
          <w:szCs w:val="24"/>
        </w:rPr>
      </w:pPr>
    </w:p>
    <w:sectPr w:rsidR="00B558B9" w:rsidRPr="001814D2" w:rsidSect="001814D2">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AD" w:rsidRDefault="00F456AD" w:rsidP="00045204">
      <w:r>
        <w:separator/>
      </w:r>
    </w:p>
  </w:endnote>
  <w:endnote w:type="continuationSeparator" w:id="0">
    <w:p w:rsidR="00F456AD" w:rsidRDefault="00F456AD" w:rsidP="0004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Cycle">
    <w:altName w:val="Times New Roman"/>
    <w:charset w:val="00"/>
    <w:family w:val="auto"/>
    <w:pitch w:val="variable"/>
    <w:sig w:usb0="A00002E7" w:usb1="10000002" w:usb2="00000000" w:usb3="00000000" w:csb0="8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20"/>
      <w:gridCol w:w="3120"/>
      <w:gridCol w:w="3120"/>
    </w:tblGrid>
    <w:tr w:rsidR="001814D2" w:rsidTr="00235338">
      <w:tc>
        <w:tcPr>
          <w:tcW w:w="3192" w:type="dxa"/>
        </w:tcPr>
        <w:p w:rsidR="001814D2" w:rsidRDefault="001814D2" w:rsidP="00235338">
          <w:pPr>
            <w:pStyle w:val="Footer"/>
            <w:jc w:val="right"/>
          </w:pPr>
        </w:p>
      </w:tc>
      <w:tc>
        <w:tcPr>
          <w:tcW w:w="3192" w:type="dxa"/>
        </w:tcPr>
        <w:p w:rsidR="001814D2" w:rsidRDefault="001814D2">
          <w:pPr>
            <w:pStyle w:val="Footer"/>
          </w:pPr>
        </w:p>
      </w:tc>
      <w:tc>
        <w:tcPr>
          <w:tcW w:w="3192" w:type="dxa"/>
        </w:tcPr>
        <w:p w:rsidR="001814D2" w:rsidRDefault="001814D2">
          <w:pPr>
            <w:pStyle w:val="Footer"/>
          </w:pPr>
        </w:p>
      </w:tc>
    </w:tr>
    <w:tr w:rsidR="001814D2" w:rsidTr="00F43ACF">
      <w:tc>
        <w:tcPr>
          <w:tcW w:w="3192" w:type="dxa"/>
        </w:tcPr>
        <w:p w:rsidR="001814D2" w:rsidRDefault="001814D2" w:rsidP="00235338">
          <w:pPr>
            <w:pStyle w:val="Footer"/>
            <w:jc w:val="right"/>
            <w:rPr>
              <w:noProof/>
            </w:rPr>
          </w:pPr>
        </w:p>
      </w:tc>
      <w:tc>
        <w:tcPr>
          <w:tcW w:w="3192" w:type="dxa"/>
        </w:tcPr>
        <w:p w:rsidR="001814D2" w:rsidRDefault="001814D2">
          <w:pPr>
            <w:pStyle w:val="Footer"/>
            <w:rPr>
              <w:noProof/>
            </w:rPr>
          </w:pPr>
        </w:p>
      </w:tc>
      <w:tc>
        <w:tcPr>
          <w:tcW w:w="3192" w:type="dxa"/>
        </w:tcPr>
        <w:p w:rsidR="001814D2" w:rsidRDefault="001814D2" w:rsidP="00F43ACF">
          <w:pPr>
            <w:pStyle w:val="Footer"/>
            <w:jc w:val="right"/>
            <w:rPr>
              <w:noProof/>
            </w:rPr>
          </w:pPr>
        </w:p>
      </w:tc>
    </w:tr>
  </w:tbl>
  <w:p w:rsidR="00900E8C" w:rsidRDefault="00900E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AD" w:rsidRDefault="00F456AD" w:rsidP="00045204">
      <w:r>
        <w:separator/>
      </w:r>
    </w:p>
  </w:footnote>
  <w:footnote w:type="continuationSeparator" w:id="0">
    <w:p w:rsidR="00F456AD" w:rsidRDefault="00F456AD" w:rsidP="00045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04" w:rsidRDefault="00455C85">
    <w:pPr>
      <w:pStyle w:val="Header"/>
    </w:pPr>
    <w:r>
      <w:rPr>
        <w:noProof/>
      </w:rPr>
      <w:drawing>
        <wp:anchor distT="0" distB="0" distL="114300" distR="114300" simplePos="0" relativeHeight="251658240" behindDoc="0" locked="0" layoutInCell="1" allowOverlap="1" wp14:anchorId="459D3CDB" wp14:editId="3C346890">
          <wp:simplePos x="0" y="0"/>
          <wp:positionH relativeFrom="margin">
            <wp:align>center</wp:align>
          </wp:positionH>
          <wp:positionV relativeFrom="paragraph">
            <wp:posOffset>0</wp:posOffset>
          </wp:positionV>
          <wp:extent cx="3017520" cy="10972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OhioOnline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6F40"/>
    <w:multiLevelType w:val="hybridMultilevel"/>
    <w:tmpl w:val="930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E3792"/>
    <w:multiLevelType w:val="hybridMultilevel"/>
    <w:tmpl w:val="35E4D50A"/>
    <w:lvl w:ilvl="0" w:tplc="7CD8E21E">
      <w:start w:val="1"/>
      <w:numFmt w:val="bullet"/>
      <w:pStyle w:val="Bulleteditems"/>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AE1EF0"/>
    <w:multiLevelType w:val="hybridMultilevel"/>
    <w:tmpl w:val="2BC6B316"/>
    <w:lvl w:ilvl="0" w:tplc="D2708A0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E317530"/>
    <w:multiLevelType w:val="hybridMultilevel"/>
    <w:tmpl w:val="E768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803"/>
    <w:multiLevelType w:val="hybridMultilevel"/>
    <w:tmpl w:val="68AAC1AC"/>
    <w:lvl w:ilvl="0" w:tplc="8D38415E">
      <w:start w:val="1"/>
      <w:numFmt w:val="decimal"/>
      <w:lvlText w:val="%1."/>
      <w:lvlJc w:val="left"/>
      <w:pPr>
        <w:tabs>
          <w:tab w:val="num" w:pos="1080"/>
        </w:tabs>
        <w:ind w:left="1080" w:hanging="360"/>
      </w:pPr>
      <w:rPr>
        <w:rFonts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CF53E2"/>
    <w:multiLevelType w:val="hybridMultilevel"/>
    <w:tmpl w:val="BC4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05"/>
    <w:rsid w:val="00003D9E"/>
    <w:rsid w:val="00033640"/>
    <w:rsid w:val="0003480B"/>
    <w:rsid w:val="00045204"/>
    <w:rsid w:val="000658D1"/>
    <w:rsid w:val="000D39AD"/>
    <w:rsid w:val="000F634F"/>
    <w:rsid w:val="00123BE5"/>
    <w:rsid w:val="00173860"/>
    <w:rsid w:val="001814D2"/>
    <w:rsid w:val="001A1DBD"/>
    <w:rsid w:val="001D1FE3"/>
    <w:rsid w:val="001D5705"/>
    <w:rsid w:val="001F64FF"/>
    <w:rsid w:val="00213E91"/>
    <w:rsid w:val="00235338"/>
    <w:rsid w:val="00237587"/>
    <w:rsid w:val="00275A9B"/>
    <w:rsid w:val="0029186B"/>
    <w:rsid w:val="002B2D01"/>
    <w:rsid w:val="002B3CC4"/>
    <w:rsid w:val="003436E3"/>
    <w:rsid w:val="003554DD"/>
    <w:rsid w:val="00397CA9"/>
    <w:rsid w:val="003A7831"/>
    <w:rsid w:val="003D26BF"/>
    <w:rsid w:val="003E7EA8"/>
    <w:rsid w:val="00455C85"/>
    <w:rsid w:val="004946C1"/>
    <w:rsid w:val="004A75BE"/>
    <w:rsid w:val="00503EBC"/>
    <w:rsid w:val="0051609D"/>
    <w:rsid w:val="00624FEC"/>
    <w:rsid w:val="00647E3A"/>
    <w:rsid w:val="0068292E"/>
    <w:rsid w:val="00724140"/>
    <w:rsid w:val="00775D35"/>
    <w:rsid w:val="007B5B74"/>
    <w:rsid w:val="007E548B"/>
    <w:rsid w:val="00887B19"/>
    <w:rsid w:val="008C1C8D"/>
    <w:rsid w:val="008C6AA6"/>
    <w:rsid w:val="008E4277"/>
    <w:rsid w:val="00900E8C"/>
    <w:rsid w:val="00980AA3"/>
    <w:rsid w:val="00993205"/>
    <w:rsid w:val="00993C2B"/>
    <w:rsid w:val="009A2FFF"/>
    <w:rsid w:val="009A70A8"/>
    <w:rsid w:val="00A34C4D"/>
    <w:rsid w:val="00AC151B"/>
    <w:rsid w:val="00B013E3"/>
    <w:rsid w:val="00B10AFC"/>
    <w:rsid w:val="00B558B9"/>
    <w:rsid w:val="00B94BD5"/>
    <w:rsid w:val="00C12C38"/>
    <w:rsid w:val="00C16E07"/>
    <w:rsid w:val="00C31F52"/>
    <w:rsid w:val="00C833B3"/>
    <w:rsid w:val="00CB7EAA"/>
    <w:rsid w:val="00D26BE7"/>
    <w:rsid w:val="00D52040"/>
    <w:rsid w:val="00E30C16"/>
    <w:rsid w:val="00EA3FD3"/>
    <w:rsid w:val="00EB4912"/>
    <w:rsid w:val="00EC485C"/>
    <w:rsid w:val="00F12642"/>
    <w:rsid w:val="00F43ACF"/>
    <w:rsid w:val="00F456AD"/>
    <w:rsid w:val="00F63439"/>
    <w:rsid w:val="00F72C60"/>
    <w:rsid w:val="00F84710"/>
    <w:rsid w:val="00F930DC"/>
    <w:rsid w:val="00FD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7380"/>
  <w15:docId w15:val="{7F65020C-D531-4A21-8AAC-8EDB6CDD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05"/>
    <w:pPr>
      <w:spacing w:after="0" w:line="240" w:lineRule="auto"/>
    </w:pPr>
    <w:rPr>
      <w:rFonts w:ascii="Century Gothic" w:hAnsi="Century Gothic" w:cs="Times New Roman"/>
      <w:sz w:val="20"/>
      <w:szCs w:val="20"/>
    </w:rPr>
  </w:style>
  <w:style w:type="paragraph" w:styleId="Heading4">
    <w:name w:val="heading 4"/>
    <w:basedOn w:val="Normal"/>
    <w:next w:val="Normal"/>
    <w:link w:val="Heading4Char"/>
    <w:qFormat/>
    <w:rsid w:val="00E30C16"/>
    <w:pPr>
      <w:keepNext/>
      <w:spacing w:before="240" w:after="180"/>
      <w:outlineLvl w:val="3"/>
    </w:pPr>
    <w:rPr>
      <w:rFonts w:ascii="Arial" w:eastAsia="Times New Roman"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0C16"/>
    <w:rPr>
      <w:rFonts w:ascii="Arial" w:eastAsia="Times New Roman" w:hAnsi="Arial" w:cs="Times New Roman"/>
      <w:b/>
    </w:rPr>
  </w:style>
  <w:style w:type="paragraph" w:customStyle="1" w:styleId="Bulleteditems">
    <w:name w:val="Bulleted items"/>
    <w:basedOn w:val="Normal"/>
    <w:autoRedefine/>
    <w:rsid w:val="00C12C38"/>
    <w:pPr>
      <w:numPr>
        <w:numId w:val="6"/>
      </w:numPr>
      <w:tabs>
        <w:tab w:val="clear" w:pos="1080"/>
        <w:tab w:val="num" w:pos="720"/>
      </w:tabs>
      <w:spacing w:after="120"/>
      <w:ind w:left="720"/>
    </w:pPr>
    <w:rPr>
      <w:rFonts w:ascii="Times New Roman" w:eastAsia="Times New Roman" w:hAnsi="Times New Roman"/>
      <w:sz w:val="22"/>
      <w:szCs w:val="22"/>
    </w:rPr>
  </w:style>
  <w:style w:type="paragraph" w:customStyle="1" w:styleId="StyleHeading4ArialBefore12ptAfter9pt">
    <w:name w:val="Style Heading 4 + Arial Before:  12 pt After:  9 pt"/>
    <w:basedOn w:val="Heading4"/>
    <w:rsid w:val="00E30C16"/>
    <w:rPr>
      <w:bCs/>
      <w:szCs w:val="20"/>
    </w:rPr>
  </w:style>
  <w:style w:type="paragraph" w:styleId="ListParagraph">
    <w:name w:val="List Paragraph"/>
    <w:basedOn w:val="Normal"/>
    <w:uiPriority w:val="34"/>
    <w:qFormat/>
    <w:rsid w:val="00D26BE7"/>
    <w:pPr>
      <w:ind w:left="720"/>
      <w:contextualSpacing/>
    </w:pPr>
  </w:style>
  <w:style w:type="paragraph" w:styleId="Header">
    <w:name w:val="header"/>
    <w:basedOn w:val="Normal"/>
    <w:link w:val="HeaderChar"/>
    <w:uiPriority w:val="99"/>
    <w:unhideWhenUsed/>
    <w:rsid w:val="00045204"/>
    <w:pPr>
      <w:tabs>
        <w:tab w:val="center" w:pos="4680"/>
        <w:tab w:val="right" w:pos="9360"/>
      </w:tabs>
    </w:pPr>
  </w:style>
  <w:style w:type="character" w:customStyle="1" w:styleId="HeaderChar">
    <w:name w:val="Header Char"/>
    <w:basedOn w:val="DefaultParagraphFont"/>
    <w:link w:val="Header"/>
    <w:uiPriority w:val="99"/>
    <w:rsid w:val="00045204"/>
    <w:rPr>
      <w:rFonts w:ascii="Century Gothic" w:hAnsi="Century Gothic" w:cs="Times New Roman"/>
      <w:sz w:val="20"/>
      <w:szCs w:val="20"/>
    </w:rPr>
  </w:style>
  <w:style w:type="paragraph" w:styleId="Footer">
    <w:name w:val="footer"/>
    <w:basedOn w:val="Normal"/>
    <w:link w:val="FooterChar"/>
    <w:uiPriority w:val="99"/>
    <w:unhideWhenUsed/>
    <w:rsid w:val="00045204"/>
    <w:pPr>
      <w:tabs>
        <w:tab w:val="center" w:pos="4680"/>
        <w:tab w:val="right" w:pos="9360"/>
      </w:tabs>
    </w:pPr>
  </w:style>
  <w:style w:type="character" w:customStyle="1" w:styleId="FooterChar">
    <w:name w:val="Footer Char"/>
    <w:basedOn w:val="DefaultParagraphFont"/>
    <w:link w:val="Footer"/>
    <w:uiPriority w:val="99"/>
    <w:rsid w:val="00045204"/>
    <w:rPr>
      <w:rFonts w:ascii="Century Gothic" w:hAnsi="Century Gothic" w:cs="Times New Roman"/>
      <w:sz w:val="20"/>
      <w:szCs w:val="20"/>
    </w:rPr>
  </w:style>
  <w:style w:type="paragraph" w:styleId="BalloonText">
    <w:name w:val="Balloon Text"/>
    <w:basedOn w:val="Normal"/>
    <w:link w:val="BalloonTextChar"/>
    <w:uiPriority w:val="99"/>
    <w:semiHidden/>
    <w:unhideWhenUsed/>
    <w:rsid w:val="00455C85"/>
    <w:rPr>
      <w:rFonts w:ascii="Tahoma" w:hAnsi="Tahoma" w:cs="Tahoma"/>
      <w:sz w:val="16"/>
      <w:szCs w:val="16"/>
    </w:rPr>
  </w:style>
  <w:style w:type="character" w:customStyle="1" w:styleId="BalloonTextChar">
    <w:name w:val="Balloon Text Char"/>
    <w:basedOn w:val="DefaultParagraphFont"/>
    <w:link w:val="BalloonText"/>
    <w:uiPriority w:val="99"/>
    <w:semiHidden/>
    <w:rsid w:val="00455C85"/>
    <w:rPr>
      <w:rFonts w:ascii="Tahoma" w:hAnsi="Tahoma" w:cs="Tahoma"/>
      <w:sz w:val="16"/>
      <w:szCs w:val="16"/>
    </w:rPr>
  </w:style>
  <w:style w:type="table" w:styleId="TableGrid">
    <w:name w:val="Table Grid"/>
    <w:basedOn w:val="TableNormal"/>
    <w:uiPriority w:val="59"/>
    <w:rsid w:val="0090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84710"/>
    <w:pPr>
      <w:autoSpaceDE w:val="0"/>
      <w:autoSpaceDN w:val="0"/>
    </w:pPr>
    <w:rPr>
      <w:color w:val="000000"/>
      <w:sz w:val="24"/>
      <w:szCs w:val="24"/>
    </w:rPr>
  </w:style>
  <w:style w:type="character" w:styleId="Hyperlink">
    <w:name w:val="Hyperlink"/>
    <w:basedOn w:val="DefaultParagraphFont"/>
    <w:uiPriority w:val="99"/>
    <w:unhideWhenUsed/>
    <w:rsid w:val="00775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6708">
      <w:bodyDiv w:val="1"/>
      <w:marLeft w:val="0"/>
      <w:marRight w:val="0"/>
      <w:marTop w:val="0"/>
      <w:marBottom w:val="0"/>
      <w:divBdr>
        <w:top w:val="none" w:sz="0" w:space="0" w:color="auto"/>
        <w:left w:val="none" w:sz="0" w:space="0" w:color="auto"/>
        <w:bottom w:val="none" w:sz="0" w:space="0" w:color="auto"/>
        <w:right w:val="none" w:sz="0" w:space="0" w:color="auto"/>
      </w:divBdr>
    </w:div>
    <w:div w:id="20835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chterman@tippcitylibra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mckay@seolibraries.org" TargetMode="External"/><Relationship Id="rId4" Type="http://schemas.openxmlformats.org/officeDocument/2006/relationships/settings" Target="settings.xml"/><Relationship Id="rId9" Type="http://schemas.openxmlformats.org/officeDocument/2006/relationships/hyperlink" Target="mailto:bschlimme@tmcp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D23B-9B80-484B-A707-7C5B29DC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Knapp</dc:creator>
  <cp:lastModifiedBy>Drew Wichterman</cp:lastModifiedBy>
  <cp:revision>2</cp:revision>
  <cp:lastPrinted>2021-09-02T20:31:00Z</cp:lastPrinted>
  <dcterms:created xsi:type="dcterms:W3CDTF">2021-09-02T20:57:00Z</dcterms:created>
  <dcterms:modified xsi:type="dcterms:W3CDTF">2021-09-02T20:57:00Z</dcterms:modified>
</cp:coreProperties>
</file>