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A0BDF" w14:textId="09F7A509" w:rsidR="00EF0F1D" w:rsidRPr="00EF0F1D" w:rsidRDefault="00EF0F1D" w:rsidP="00EF0F1D">
      <w:pPr>
        <w:spacing w:after="0" w:line="240" w:lineRule="auto"/>
        <w:rPr>
          <w:rFonts w:ascii="Times New Roman" w:eastAsia="Times New Roman" w:hAnsi="Times New Roman" w:cs="Times New Roman"/>
          <w:sz w:val="24"/>
          <w:szCs w:val="24"/>
        </w:rPr>
      </w:pPr>
      <w:r w:rsidRPr="00EF0F1D">
        <w:rPr>
          <w:rFonts w:ascii="Arial" w:eastAsia="Times New Roman" w:hAnsi="Arial" w:cs="Arial"/>
          <w:color w:val="414141"/>
          <w:sz w:val="21"/>
          <w:szCs w:val="21"/>
          <w:shd w:val="clear" w:color="auto" w:fill="FFFFFF"/>
        </w:rPr>
        <w:t> </w:t>
      </w:r>
      <w:r w:rsidR="00B21949">
        <w:rPr>
          <w:rFonts w:ascii="Arial" w:eastAsia="Times New Roman" w:hAnsi="Arial" w:cs="Arial"/>
          <w:color w:val="414141"/>
          <w:sz w:val="21"/>
          <w:szCs w:val="21"/>
          <w:shd w:val="clear" w:color="auto" w:fill="FFFFFF"/>
        </w:rPr>
        <w:t>Requisition # 1068</w:t>
      </w:r>
    </w:p>
    <w:p w14:paraId="3E662BA6" w14:textId="77777777" w:rsidR="00EF0F1D" w:rsidRPr="00EF0F1D" w:rsidRDefault="00EF0F1D" w:rsidP="00EF0F1D">
      <w:pPr>
        <w:shd w:val="clear" w:color="auto" w:fill="FFFFFF"/>
        <w:spacing w:after="0" w:line="240" w:lineRule="auto"/>
        <w:rPr>
          <w:rFonts w:ascii="Arial" w:eastAsia="Times New Roman" w:hAnsi="Arial" w:cs="Arial"/>
          <w:color w:val="414141"/>
          <w:sz w:val="21"/>
          <w:szCs w:val="21"/>
        </w:rPr>
      </w:pPr>
      <w:r w:rsidRPr="00EF0F1D">
        <w:rPr>
          <w:rFonts w:ascii="Arial" w:eastAsia="Times New Roman" w:hAnsi="Arial" w:cs="Arial"/>
          <w:color w:val="414141"/>
          <w:sz w:val="21"/>
          <w:szCs w:val="21"/>
        </w:rPr>
        <w:t> </w:t>
      </w:r>
    </w:p>
    <w:tbl>
      <w:tblPr>
        <w:tblpPr w:leftFromText="45" w:rightFromText="45" w:vertAnchor="text"/>
        <w:tblW w:w="5000" w:type="pct"/>
        <w:tblCellMar>
          <w:left w:w="0" w:type="dxa"/>
          <w:right w:w="0" w:type="dxa"/>
        </w:tblCellMar>
        <w:tblLook w:val="04A0" w:firstRow="1" w:lastRow="0" w:firstColumn="1" w:lastColumn="0" w:noHBand="0" w:noVBand="1"/>
      </w:tblPr>
      <w:tblGrid>
        <w:gridCol w:w="2360"/>
        <w:gridCol w:w="6984"/>
      </w:tblGrid>
      <w:tr w:rsidR="00EF0F1D" w:rsidRPr="00EF0F1D" w14:paraId="6E93AD83" w14:textId="77777777" w:rsidTr="00EF0F1D">
        <w:tc>
          <w:tcPr>
            <w:tcW w:w="1250" w:type="pct"/>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70A55DA3" w14:textId="77777777" w:rsidR="00EF0F1D" w:rsidRPr="00EF0F1D" w:rsidRDefault="00EF0F1D" w:rsidP="00EF0F1D">
            <w:pPr>
              <w:spacing w:after="225" w:line="240" w:lineRule="auto"/>
              <w:rPr>
                <w:rFonts w:ascii="Times New Roman" w:eastAsia="Times New Roman" w:hAnsi="Times New Roman" w:cs="Times New Roman"/>
                <w:sz w:val="21"/>
                <w:szCs w:val="21"/>
              </w:rPr>
            </w:pPr>
            <w:r w:rsidRPr="00EF0F1D">
              <w:rPr>
                <w:rFonts w:ascii="Tahoma" w:eastAsia="Times New Roman" w:hAnsi="Tahoma" w:cs="Tahoma"/>
                <w:b/>
                <w:bCs/>
                <w:sz w:val="21"/>
                <w:szCs w:val="21"/>
              </w:rPr>
              <w:t>Title:</w:t>
            </w:r>
          </w:p>
        </w:tc>
        <w:tc>
          <w:tcPr>
            <w:tcW w:w="3700" w:type="pct"/>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13062A5B" w14:textId="0CF786E4" w:rsidR="00EF0F1D" w:rsidRPr="00EF0F1D" w:rsidRDefault="00EF0F1D" w:rsidP="00EF0F1D">
            <w:pPr>
              <w:spacing w:after="225" w:line="240" w:lineRule="auto"/>
              <w:rPr>
                <w:rFonts w:ascii="Times New Roman" w:eastAsia="Times New Roman" w:hAnsi="Times New Roman" w:cs="Times New Roman"/>
                <w:sz w:val="21"/>
                <w:szCs w:val="21"/>
              </w:rPr>
            </w:pPr>
            <w:r>
              <w:rPr>
                <w:rFonts w:ascii="Tahoma" w:eastAsia="Times New Roman" w:hAnsi="Tahoma" w:cs="Tahoma"/>
                <w:sz w:val="21"/>
                <w:szCs w:val="21"/>
              </w:rPr>
              <w:t>Mobile Services Manager</w:t>
            </w:r>
            <w:r w:rsidRPr="00EF0F1D">
              <w:rPr>
                <w:rFonts w:ascii="Tahoma" w:eastAsia="Times New Roman" w:hAnsi="Tahoma" w:cs="Tahoma"/>
                <w:sz w:val="21"/>
                <w:szCs w:val="21"/>
              </w:rPr>
              <w:t> </w:t>
            </w:r>
          </w:p>
        </w:tc>
      </w:tr>
      <w:tr w:rsidR="00EF0F1D" w:rsidRPr="00EF0F1D" w14:paraId="0EA2B6CC" w14:textId="77777777" w:rsidTr="00EF0F1D">
        <w:tc>
          <w:tcPr>
            <w:tcW w:w="1250" w:type="pct"/>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32746D3B" w14:textId="77777777" w:rsidR="00EF0F1D" w:rsidRPr="00EF0F1D" w:rsidRDefault="00EF0F1D" w:rsidP="00EF0F1D">
            <w:pPr>
              <w:spacing w:after="225" w:line="240" w:lineRule="auto"/>
              <w:rPr>
                <w:rFonts w:ascii="Times New Roman" w:eastAsia="Times New Roman" w:hAnsi="Times New Roman" w:cs="Times New Roman"/>
                <w:sz w:val="21"/>
                <w:szCs w:val="21"/>
              </w:rPr>
            </w:pPr>
            <w:r w:rsidRPr="00EF0F1D">
              <w:rPr>
                <w:rFonts w:ascii="Tahoma" w:eastAsia="Times New Roman" w:hAnsi="Tahoma" w:cs="Tahoma"/>
                <w:b/>
                <w:bCs/>
                <w:sz w:val="21"/>
                <w:szCs w:val="21"/>
              </w:rPr>
              <w:t>Internal Classification:</w:t>
            </w:r>
          </w:p>
        </w:tc>
        <w:tc>
          <w:tcPr>
            <w:tcW w:w="3700" w:type="pct"/>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378F46FA" w14:textId="7DDC2738" w:rsidR="00EF0F1D" w:rsidRPr="00EF0F1D" w:rsidRDefault="00EF0F1D" w:rsidP="00EF0F1D">
            <w:pPr>
              <w:spacing w:after="225" w:line="240" w:lineRule="auto"/>
              <w:rPr>
                <w:rFonts w:ascii="Times New Roman" w:eastAsia="Times New Roman" w:hAnsi="Times New Roman" w:cs="Times New Roman"/>
                <w:sz w:val="21"/>
                <w:szCs w:val="21"/>
              </w:rPr>
            </w:pPr>
            <w:r>
              <w:rPr>
                <w:rFonts w:ascii="Tahoma" w:eastAsia="Times New Roman" w:hAnsi="Tahoma" w:cs="Tahoma"/>
                <w:sz w:val="21"/>
                <w:szCs w:val="21"/>
              </w:rPr>
              <w:t>N</w:t>
            </w:r>
            <w:r w:rsidRPr="00EF0F1D">
              <w:rPr>
                <w:rFonts w:ascii="Tahoma" w:eastAsia="Times New Roman" w:hAnsi="Tahoma" w:cs="Tahoma"/>
                <w:sz w:val="21"/>
                <w:szCs w:val="21"/>
              </w:rPr>
              <w:t>BU (FLSA exempt)</w:t>
            </w:r>
          </w:p>
        </w:tc>
      </w:tr>
      <w:tr w:rsidR="00EF0F1D" w:rsidRPr="00EF0F1D" w14:paraId="7B4D179B" w14:textId="77777777" w:rsidTr="00EF0F1D">
        <w:tc>
          <w:tcPr>
            <w:tcW w:w="1250" w:type="pct"/>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134B58A6" w14:textId="77777777" w:rsidR="00EF0F1D" w:rsidRPr="00EF0F1D" w:rsidRDefault="00EF0F1D" w:rsidP="00EF0F1D">
            <w:pPr>
              <w:spacing w:after="225" w:line="240" w:lineRule="auto"/>
              <w:rPr>
                <w:rFonts w:ascii="Times New Roman" w:eastAsia="Times New Roman" w:hAnsi="Times New Roman" w:cs="Times New Roman"/>
                <w:sz w:val="21"/>
                <w:szCs w:val="21"/>
              </w:rPr>
            </w:pPr>
            <w:r w:rsidRPr="00EF0F1D">
              <w:rPr>
                <w:rFonts w:ascii="Tahoma" w:eastAsia="Times New Roman" w:hAnsi="Tahoma" w:cs="Tahoma"/>
                <w:b/>
                <w:bCs/>
                <w:sz w:val="21"/>
                <w:szCs w:val="21"/>
              </w:rPr>
              <w:t>Primary Location:</w:t>
            </w:r>
          </w:p>
        </w:tc>
        <w:tc>
          <w:tcPr>
            <w:tcW w:w="3700" w:type="pct"/>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4C94960C" w14:textId="61259203" w:rsidR="00EF0F1D" w:rsidRPr="00EF0F1D" w:rsidRDefault="00EF0F1D" w:rsidP="00EF0F1D">
            <w:pPr>
              <w:spacing w:after="225" w:line="240" w:lineRule="auto"/>
              <w:rPr>
                <w:rFonts w:ascii="Times New Roman" w:eastAsia="Times New Roman" w:hAnsi="Times New Roman" w:cs="Times New Roman"/>
                <w:sz w:val="21"/>
                <w:szCs w:val="21"/>
              </w:rPr>
            </w:pPr>
            <w:r w:rsidRPr="00EF0F1D">
              <w:rPr>
                <w:rFonts w:ascii="Times New Roman" w:eastAsia="Times New Roman" w:hAnsi="Times New Roman" w:cs="Times New Roman"/>
                <w:sz w:val="21"/>
                <w:szCs w:val="21"/>
              </w:rPr>
              <w:t xml:space="preserve">Main Library </w:t>
            </w:r>
            <w:r>
              <w:rPr>
                <w:rFonts w:ascii="Times New Roman" w:eastAsia="Times New Roman" w:hAnsi="Times New Roman" w:cs="Times New Roman"/>
                <w:sz w:val="21"/>
                <w:szCs w:val="21"/>
              </w:rPr>
              <w:t>–</w:t>
            </w:r>
            <w:r w:rsidRPr="00EF0F1D">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Community Services</w:t>
            </w:r>
          </w:p>
        </w:tc>
      </w:tr>
      <w:tr w:rsidR="00EF0F1D" w:rsidRPr="00EF0F1D" w14:paraId="12F0E647" w14:textId="77777777" w:rsidTr="00EF0F1D">
        <w:tc>
          <w:tcPr>
            <w:tcW w:w="1250" w:type="pct"/>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578F9FED" w14:textId="77777777" w:rsidR="00EF0F1D" w:rsidRPr="00EF0F1D" w:rsidRDefault="00EF0F1D" w:rsidP="00EF0F1D">
            <w:pPr>
              <w:spacing w:after="225" w:line="240" w:lineRule="auto"/>
              <w:rPr>
                <w:rFonts w:ascii="Times New Roman" w:eastAsia="Times New Roman" w:hAnsi="Times New Roman" w:cs="Times New Roman"/>
                <w:sz w:val="21"/>
                <w:szCs w:val="21"/>
              </w:rPr>
            </w:pPr>
            <w:r w:rsidRPr="00EF0F1D">
              <w:rPr>
                <w:rFonts w:ascii="Tahoma" w:eastAsia="Times New Roman" w:hAnsi="Tahoma" w:cs="Tahoma"/>
                <w:b/>
                <w:bCs/>
                <w:sz w:val="21"/>
                <w:szCs w:val="21"/>
              </w:rPr>
              <w:t>Hours:</w:t>
            </w:r>
          </w:p>
        </w:tc>
        <w:tc>
          <w:tcPr>
            <w:tcW w:w="3700" w:type="pct"/>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3BF72270" w14:textId="77777777" w:rsidR="00EF0F1D" w:rsidRPr="00EF0F1D" w:rsidRDefault="00EF0F1D" w:rsidP="00EF0F1D">
            <w:pPr>
              <w:spacing w:after="225" w:line="240" w:lineRule="auto"/>
              <w:rPr>
                <w:rFonts w:ascii="Times New Roman" w:eastAsia="Times New Roman" w:hAnsi="Times New Roman" w:cs="Times New Roman"/>
                <w:sz w:val="21"/>
                <w:szCs w:val="21"/>
              </w:rPr>
            </w:pPr>
            <w:r w:rsidRPr="00EF0F1D">
              <w:rPr>
                <w:rFonts w:ascii="Tahoma" w:eastAsia="Times New Roman" w:hAnsi="Tahoma" w:cs="Tahoma"/>
                <w:color w:val="000000"/>
                <w:sz w:val="21"/>
                <w:szCs w:val="21"/>
              </w:rPr>
              <w:t>Full-time (40 hours/week)</w:t>
            </w:r>
          </w:p>
        </w:tc>
      </w:tr>
      <w:tr w:rsidR="00EF0F1D" w:rsidRPr="00EF0F1D" w14:paraId="1DE79605" w14:textId="77777777" w:rsidTr="00EF0F1D">
        <w:tc>
          <w:tcPr>
            <w:tcW w:w="1250" w:type="pct"/>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3EBEDF20" w14:textId="0A62DA00" w:rsidR="00EF0F1D" w:rsidRPr="00EF0F1D" w:rsidRDefault="00B21949" w:rsidP="00EF0F1D">
            <w:pPr>
              <w:spacing w:after="225" w:line="240" w:lineRule="auto"/>
              <w:rPr>
                <w:rFonts w:ascii="Times New Roman" w:eastAsia="Times New Roman" w:hAnsi="Times New Roman" w:cs="Times New Roman"/>
                <w:sz w:val="21"/>
                <w:szCs w:val="21"/>
              </w:rPr>
            </w:pPr>
            <w:r>
              <w:rPr>
                <w:rFonts w:ascii="Tahoma" w:eastAsia="Times New Roman" w:hAnsi="Tahoma" w:cs="Tahoma"/>
                <w:b/>
                <w:bCs/>
                <w:sz w:val="21"/>
                <w:szCs w:val="21"/>
              </w:rPr>
              <w:t>Target Salary Range</w:t>
            </w:r>
            <w:r w:rsidR="00EF0F1D" w:rsidRPr="00EF0F1D">
              <w:rPr>
                <w:rFonts w:ascii="Tahoma" w:eastAsia="Times New Roman" w:hAnsi="Tahoma" w:cs="Tahoma"/>
                <w:b/>
                <w:bCs/>
                <w:sz w:val="21"/>
                <w:szCs w:val="21"/>
              </w:rPr>
              <w:t>:</w:t>
            </w:r>
          </w:p>
        </w:tc>
        <w:tc>
          <w:tcPr>
            <w:tcW w:w="3700" w:type="pct"/>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3B82A458" w14:textId="422DDFF7" w:rsidR="00EF0F1D" w:rsidRPr="00EF0F1D" w:rsidRDefault="00EF0F1D" w:rsidP="00EF0F1D">
            <w:pPr>
              <w:spacing w:after="225" w:line="240" w:lineRule="auto"/>
              <w:rPr>
                <w:rFonts w:ascii="Times New Roman" w:eastAsia="Times New Roman" w:hAnsi="Times New Roman" w:cs="Times New Roman"/>
                <w:sz w:val="21"/>
                <w:szCs w:val="21"/>
              </w:rPr>
            </w:pPr>
            <w:r w:rsidRPr="00EF0F1D">
              <w:rPr>
                <w:rFonts w:ascii="Tahoma" w:eastAsia="Times New Roman" w:hAnsi="Tahoma" w:cs="Tahoma"/>
                <w:sz w:val="21"/>
                <w:szCs w:val="21"/>
              </w:rPr>
              <w:t>$</w:t>
            </w:r>
            <w:r>
              <w:rPr>
                <w:rFonts w:ascii="Tahoma" w:eastAsia="Times New Roman" w:hAnsi="Tahoma" w:cs="Tahoma"/>
                <w:sz w:val="21"/>
                <w:szCs w:val="21"/>
              </w:rPr>
              <w:t>55k</w:t>
            </w:r>
            <w:r w:rsidR="00B21949">
              <w:rPr>
                <w:rFonts w:ascii="Tahoma" w:eastAsia="Times New Roman" w:hAnsi="Tahoma" w:cs="Tahoma"/>
                <w:sz w:val="21"/>
                <w:szCs w:val="21"/>
              </w:rPr>
              <w:t>-63k</w:t>
            </w:r>
            <w:r w:rsidRPr="00EF0F1D">
              <w:rPr>
                <w:rFonts w:ascii="Tahoma" w:eastAsia="Times New Roman" w:hAnsi="Tahoma" w:cs="Tahoma"/>
                <w:sz w:val="21"/>
                <w:szCs w:val="21"/>
              </w:rPr>
              <w:t>/</w:t>
            </w:r>
            <w:r>
              <w:rPr>
                <w:rFonts w:ascii="Tahoma" w:eastAsia="Times New Roman" w:hAnsi="Tahoma" w:cs="Tahoma"/>
                <w:sz w:val="21"/>
                <w:szCs w:val="21"/>
              </w:rPr>
              <w:t>yea</w:t>
            </w:r>
            <w:r w:rsidRPr="00EF0F1D">
              <w:rPr>
                <w:rFonts w:ascii="Tahoma" w:eastAsia="Times New Roman" w:hAnsi="Tahoma" w:cs="Tahoma"/>
                <w:sz w:val="21"/>
                <w:szCs w:val="21"/>
              </w:rPr>
              <w:t>r</w:t>
            </w:r>
          </w:p>
        </w:tc>
      </w:tr>
    </w:tbl>
    <w:p w14:paraId="37C69166" w14:textId="77777777" w:rsidR="00EF0F1D" w:rsidRPr="00EF0F1D" w:rsidRDefault="00EF0F1D" w:rsidP="00EF0F1D">
      <w:pPr>
        <w:shd w:val="clear" w:color="auto" w:fill="FFFFFF"/>
        <w:spacing w:after="225" w:line="240" w:lineRule="auto"/>
        <w:rPr>
          <w:rFonts w:ascii="Arial" w:eastAsia="Times New Roman" w:hAnsi="Arial" w:cs="Arial"/>
          <w:color w:val="414141"/>
          <w:sz w:val="21"/>
          <w:szCs w:val="21"/>
        </w:rPr>
      </w:pPr>
    </w:p>
    <w:p w14:paraId="57C4C062" w14:textId="64C8B6CE" w:rsidR="00EF0F1D" w:rsidRPr="00EF0F1D" w:rsidRDefault="00EF0F1D" w:rsidP="00EF0F1D">
      <w:pPr>
        <w:shd w:val="clear" w:color="auto" w:fill="FFFFFF"/>
        <w:spacing w:after="225" w:line="240" w:lineRule="auto"/>
        <w:rPr>
          <w:rFonts w:ascii="Arial" w:eastAsia="Times New Roman" w:hAnsi="Arial" w:cs="Arial"/>
          <w:color w:val="414141"/>
          <w:sz w:val="21"/>
          <w:szCs w:val="21"/>
        </w:rPr>
      </w:pPr>
      <w:r w:rsidRPr="00EF0F1D">
        <w:rPr>
          <w:rFonts w:ascii="Tahoma" w:eastAsia="Times New Roman" w:hAnsi="Tahoma" w:cs="Tahoma"/>
          <w:b/>
          <w:bCs/>
          <w:color w:val="000000"/>
          <w:sz w:val="21"/>
          <w:szCs w:val="21"/>
        </w:rPr>
        <w:t xml:space="preserve">Posted December </w:t>
      </w:r>
      <w:r>
        <w:rPr>
          <w:rFonts w:ascii="Tahoma" w:eastAsia="Times New Roman" w:hAnsi="Tahoma" w:cs="Tahoma"/>
          <w:b/>
          <w:bCs/>
          <w:color w:val="000000"/>
          <w:sz w:val="21"/>
          <w:szCs w:val="21"/>
        </w:rPr>
        <w:t>2</w:t>
      </w:r>
      <w:r w:rsidR="00CA6A94">
        <w:rPr>
          <w:rFonts w:ascii="Tahoma" w:eastAsia="Times New Roman" w:hAnsi="Tahoma" w:cs="Tahoma"/>
          <w:b/>
          <w:bCs/>
          <w:color w:val="000000"/>
          <w:sz w:val="21"/>
          <w:szCs w:val="21"/>
        </w:rPr>
        <w:t>1</w:t>
      </w:r>
      <w:r w:rsidRPr="00EF0F1D">
        <w:rPr>
          <w:rFonts w:ascii="Tahoma" w:eastAsia="Times New Roman" w:hAnsi="Tahoma" w:cs="Tahoma"/>
          <w:b/>
          <w:bCs/>
          <w:color w:val="000000"/>
          <w:sz w:val="21"/>
          <w:szCs w:val="21"/>
        </w:rPr>
        <w:t>, 2021</w:t>
      </w:r>
    </w:p>
    <w:p w14:paraId="7692AFA3" w14:textId="74F5E117" w:rsidR="009169B7" w:rsidRDefault="009169B7"/>
    <w:p w14:paraId="3F403DA8" w14:textId="4F2AA681" w:rsidR="00B21949" w:rsidRPr="00B21949" w:rsidRDefault="00B21949" w:rsidP="00B21949">
      <w:pPr>
        <w:spacing w:after="0" w:line="240" w:lineRule="auto"/>
        <w:rPr>
          <w:rFonts w:ascii="Calibri" w:eastAsia="Calibri" w:hAnsi="Calibri" w:cs="Calibri"/>
        </w:rPr>
      </w:pPr>
      <w:r w:rsidRPr="00B21949">
        <w:rPr>
          <w:rFonts w:ascii="Calibri" w:eastAsia="Calibri" w:hAnsi="Calibri" w:cs="Calibri"/>
        </w:rPr>
        <w:t xml:space="preserve">The Stark County District Library, based in Canton, Ohio, is seeking an experienced and skilled leader to manage our Mobile Services Department, </w:t>
      </w:r>
      <w:r w:rsidRPr="00B21949">
        <w:rPr>
          <w:rFonts w:ascii="Calibri" w:eastAsia="Calibri" w:hAnsi="Calibri" w:cs="Calibri"/>
          <w:b/>
          <w:bCs/>
        </w:rPr>
        <w:t xml:space="preserve">one of the largest in both Ohio and the U.S. </w:t>
      </w:r>
      <w:r w:rsidRPr="00B21949">
        <w:rPr>
          <w:rFonts w:ascii="Calibri" w:eastAsia="Calibri" w:hAnsi="Calibri" w:cs="Calibri"/>
        </w:rPr>
        <w:t xml:space="preserve">Our fleet consists of </w:t>
      </w:r>
      <w:r w:rsidRPr="00B21949">
        <w:rPr>
          <w:rFonts w:ascii="Calibri" w:eastAsia="Calibri" w:hAnsi="Calibri" w:cs="Calibri"/>
          <w:b/>
          <w:bCs/>
        </w:rPr>
        <w:t>four (4) bookmobiles</w:t>
      </w:r>
      <w:r w:rsidRPr="00B21949">
        <w:rPr>
          <w:rFonts w:ascii="Calibri" w:eastAsia="Calibri" w:hAnsi="Calibri" w:cs="Calibri"/>
        </w:rPr>
        <w:t xml:space="preserve"> and </w:t>
      </w:r>
      <w:r w:rsidRPr="00B21949">
        <w:rPr>
          <w:rFonts w:ascii="Calibri" w:eastAsia="Calibri" w:hAnsi="Calibri" w:cs="Calibri"/>
          <w:b/>
          <w:bCs/>
        </w:rPr>
        <w:t>two (2) outreach vehicles</w:t>
      </w:r>
      <w:r w:rsidRPr="00B21949">
        <w:rPr>
          <w:rFonts w:ascii="Calibri" w:eastAsia="Calibri" w:hAnsi="Calibri" w:cs="Calibri"/>
        </w:rPr>
        <w:t xml:space="preserve"> and provides a </w:t>
      </w:r>
      <w:r w:rsidRPr="00B21949">
        <w:rPr>
          <w:rFonts w:ascii="Calibri" w:eastAsia="Calibri" w:hAnsi="Calibri" w:cs="Calibri"/>
          <w:b/>
          <w:bCs/>
        </w:rPr>
        <w:t>variety of services</w:t>
      </w:r>
      <w:r w:rsidRPr="00B21949">
        <w:rPr>
          <w:rFonts w:ascii="Calibri" w:eastAsia="Calibri" w:hAnsi="Calibri" w:cs="Calibri"/>
        </w:rPr>
        <w:t xml:space="preserve"> including Books by Mail.  This is a unique opportunity for a library professional with managerial experience and passion for mobile and outreach services.  </w:t>
      </w:r>
    </w:p>
    <w:p w14:paraId="1E8A3F02" w14:textId="77777777" w:rsidR="00B21949" w:rsidRPr="00B21949" w:rsidRDefault="00B21949" w:rsidP="00B21949">
      <w:pPr>
        <w:spacing w:after="0" w:line="240" w:lineRule="auto"/>
        <w:ind w:left="720"/>
        <w:rPr>
          <w:rFonts w:ascii="Calibri" w:eastAsia="Calibri" w:hAnsi="Calibri" w:cs="Calibri"/>
          <w:b/>
          <w:bCs/>
        </w:rPr>
      </w:pPr>
    </w:p>
    <w:p w14:paraId="389FF58F" w14:textId="77777777" w:rsidR="00B21949" w:rsidRPr="00B21949" w:rsidRDefault="00B21949" w:rsidP="00B21949">
      <w:pPr>
        <w:spacing w:after="0" w:line="240" w:lineRule="auto"/>
        <w:rPr>
          <w:rFonts w:ascii="Calibri" w:eastAsia="Calibri" w:hAnsi="Calibri" w:cs="Calibri"/>
        </w:rPr>
      </w:pPr>
      <w:r w:rsidRPr="00B21949">
        <w:rPr>
          <w:rFonts w:ascii="Calibri" w:eastAsia="Calibri" w:hAnsi="Calibri" w:cs="Calibri"/>
        </w:rPr>
        <w:t xml:space="preserve">The Manager of Mobile Services position is a full-time (40 hours/week), exempt, managerial position, overseeing </w:t>
      </w:r>
      <w:r w:rsidRPr="00B21949">
        <w:rPr>
          <w:rFonts w:ascii="Calibri" w:eastAsia="Calibri" w:hAnsi="Calibri" w:cs="Calibri"/>
          <w:b/>
          <w:bCs/>
        </w:rPr>
        <w:t>a staff of 10+</w:t>
      </w:r>
      <w:r w:rsidRPr="00B21949">
        <w:rPr>
          <w:rFonts w:ascii="Calibri" w:eastAsia="Calibri" w:hAnsi="Calibri" w:cs="Calibri"/>
        </w:rPr>
        <w:t xml:space="preserve"> and reporting directly to the Director of Community Services.  Compensation includes a competitive salary commensurate with the candidate’s qualifications and a generous benefits package.</w:t>
      </w:r>
    </w:p>
    <w:p w14:paraId="6B9C53E0" w14:textId="77777777" w:rsidR="00B21949" w:rsidRPr="00B21949" w:rsidRDefault="00B21949" w:rsidP="00B21949">
      <w:pPr>
        <w:spacing w:after="0" w:line="240" w:lineRule="auto"/>
        <w:ind w:left="720"/>
        <w:rPr>
          <w:rFonts w:ascii="Calibri" w:eastAsia="Calibri" w:hAnsi="Calibri" w:cs="Calibri"/>
        </w:rPr>
      </w:pPr>
    </w:p>
    <w:p w14:paraId="17C931CF" w14:textId="324271D7" w:rsidR="00B21949" w:rsidRDefault="00B21949" w:rsidP="00B21949">
      <w:pPr>
        <w:rPr>
          <w:rFonts w:ascii="Calibri" w:eastAsia="Calibri" w:hAnsi="Calibri" w:cs="Calibri"/>
        </w:rPr>
      </w:pPr>
      <w:r w:rsidRPr="00B21949">
        <w:rPr>
          <w:rFonts w:ascii="Calibri" w:eastAsia="Calibri" w:hAnsi="Calibri" w:cs="Calibri"/>
        </w:rPr>
        <w:t xml:space="preserve">If this opportunity interests you, and you believe you may be a good fit for this position (detailed job description, below), please complete our online application and submit a copy of your resume.  Additional information about our mobile and outreach services can be found at:  </w:t>
      </w:r>
      <w:hyperlink r:id="rId6" w:history="1">
        <w:r w:rsidRPr="00B21949">
          <w:rPr>
            <w:rFonts w:ascii="Calibri" w:eastAsia="Calibri" w:hAnsi="Calibri" w:cs="Calibri"/>
            <w:color w:val="0000FF"/>
            <w:u w:val="single"/>
          </w:rPr>
          <w:t>https://starklibrary.org/home/locations/bookmobile-services/</w:t>
        </w:r>
      </w:hyperlink>
      <w:r w:rsidRPr="00B21949">
        <w:rPr>
          <w:rFonts w:ascii="Calibri" w:eastAsia="Calibri" w:hAnsi="Calibri" w:cs="Calibri"/>
        </w:rPr>
        <w:t>.</w:t>
      </w:r>
    </w:p>
    <w:p w14:paraId="3A1609D1" w14:textId="7A83600D" w:rsidR="00B21949" w:rsidRDefault="00B21949" w:rsidP="00B21949">
      <w:pPr>
        <w:rPr>
          <w:rFonts w:ascii="Calibri" w:eastAsia="Calibri" w:hAnsi="Calibri" w:cs="Calibri"/>
        </w:rPr>
      </w:pPr>
    </w:p>
    <w:p w14:paraId="6876B151" w14:textId="77777777" w:rsidR="00B21949" w:rsidRDefault="00B21949" w:rsidP="00B21949">
      <w:pPr>
        <w:tabs>
          <w:tab w:val="left" w:pos="2860"/>
        </w:tabs>
        <w:spacing w:before="240" w:after="120"/>
        <w:rPr>
          <w:rFonts w:ascii="Calibri" w:eastAsia="Calibri" w:hAnsi="Calibri" w:cs="Calibri"/>
          <w:b/>
          <w:sz w:val="28"/>
          <w:szCs w:val="28"/>
        </w:rPr>
      </w:pPr>
      <w:r>
        <w:rPr>
          <w:rFonts w:ascii="Calibri" w:eastAsia="Calibri" w:hAnsi="Calibri" w:cs="Calibri"/>
          <w:b/>
          <w:sz w:val="28"/>
          <w:szCs w:val="28"/>
        </w:rPr>
        <w:t>Job Summary</w:t>
      </w:r>
    </w:p>
    <w:p w14:paraId="2C7D5B46" w14:textId="2335CEE0" w:rsidR="00B21949" w:rsidRDefault="00B21949" w:rsidP="00B21949">
      <w:pPr>
        <w:tabs>
          <w:tab w:val="left" w:pos="2860"/>
        </w:tabs>
        <w:spacing w:before="240" w:after="120"/>
        <w:rPr>
          <w:rFonts w:ascii="Calibri" w:eastAsia="Calibri" w:hAnsi="Calibri" w:cs="Calibri"/>
          <w:sz w:val="20"/>
          <w:szCs w:val="20"/>
        </w:rPr>
      </w:pPr>
      <w:r>
        <w:rPr>
          <w:rFonts w:ascii="Calibri" w:eastAsia="Calibri" w:hAnsi="Calibri" w:cs="Calibri"/>
          <w:sz w:val="20"/>
          <w:szCs w:val="20"/>
        </w:rPr>
        <w:t xml:space="preserve">The Mobile Services Manager </w:t>
      </w:r>
      <w:r>
        <w:rPr>
          <w:rFonts w:ascii="Calibri" w:eastAsia="Calibri" w:hAnsi="Calibri" w:cs="Calibri"/>
          <w:sz w:val="20"/>
          <w:szCs w:val="20"/>
          <w:highlight w:val="white"/>
        </w:rPr>
        <w:t xml:space="preserve">oversees all programs, collections, services and operations of the Mobile Services Department to reach patrons in the library’s service district who may not be able to access fixed locations.  </w:t>
      </w:r>
      <w:r>
        <w:rPr>
          <w:rFonts w:ascii="Calibri" w:eastAsia="Calibri" w:hAnsi="Calibri" w:cs="Calibri"/>
          <w:sz w:val="20"/>
          <w:szCs w:val="20"/>
        </w:rPr>
        <w:t xml:space="preserve">This position develops plans for aligning library services and offerings with needs of specialized populations; ensures that system-wide initiatives, policies and procedures are implemented consistently in the department; and represents the broader community’s needs and interests in system-wide decision-making.  </w:t>
      </w:r>
      <w:r>
        <w:rPr>
          <w:rFonts w:ascii="Calibri" w:eastAsia="Calibri" w:hAnsi="Calibri" w:cs="Calibri"/>
          <w:sz w:val="20"/>
          <w:szCs w:val="20"/>
          <w:highlight w:val="white"/>
        </w:rPr>
        <w:t xml:space="preserve">Supervises a staff of individual contributors (10-15).  </w:t>
      </w:r>
    </w:p>
    <w:p w14:paraId="624E1EE6" w14:textId="6A043EE2" w:rsidR="00B21949" w:rsidRDefault="00B21949" w:rsidP="00B21949">
      <w:pPr>
        <w:tabs>
          <w:tab w:val="left" w:pos="2860"/>
        </w:tabs>
        <w:spacing w:before="240" w:after="120"/>
        <w:rPr>
          <w:rFonts w:ascii="Calibri" w:eastAsia="Calibri" w:hAnsi="Calibri" w:cs="Calibri"/>
          <w:sz w:val="20"/>
          <w:szCs w:val="20"/>
        </w:rPr>
      </w:pPr>
    </w:p>
    <w:p w14:paraId="3FED626E" w14:textId="10E5F93E" w:rsidR="00B21949" w:rsidRDefault="00B21949" w:rsidP="00B21949">
      <w:pPr>
        <w:tabs>
          <w:tab w:val="left" w:pos="2860"/>
        </w:tabs>
        <w:spacing w:before="240" w:after="120"/>
        <w:rPr>
          <w:rFonts w:ascii="Calibri" w:eastAsia="Calibri" w:hAnsi="Calibri" w:cs="Calibri"/>
          <w:sz w:val="20"/>
          <w:szCs w:val="20"/>
        </w:rPr>
      </w:pPr>
    </w:p>
    <w:p w14:paraId="61978CD9" w14:textId="0E034C0F" w:rsidR="00B21949" w:rsidRDefault="00B21949" w:rsidP="00B21949">
      <w:pPr>
        <w:tabs>
          <w:tab w:val="left" w:pos="2860"/>
        </w:tabs>
        <w:spacing w:before="240" w:after="120"/>
        <w:rPr>
          <w:rFonts w:ascii="Calibri" w:eastAsia="Calibri" w:hAnsi="Calibri" w:cs="Calibri"/>
          <w:sz w:val="20"/>
          <w:szCs w:val="20"/>
        </w:rPr>
      </w:pPr>
    </w:p>
    <w:p w14:paraId="2F898C27" w14:textId="4AD2908E" w:rsidR="00B21949" w:rsidRDefault="00B21949" w:rsidP="00B21949">
      <w:pPr>
        <w:tabs>
          <w:tab w:val="left" w:pos="2860"/>
        </w:tabs>
        <w:spacing w:before="240" w:after="120"/>
        <w:rPr>
          <w:rFonts w:ascii="Calibri" w:eastAsia="Calibri" w:hAnsi="Calibri" w:cs="Calibri"/>
          <w:sz w:val="20"/>
          <w:szCs w:val="20"/>
        </w:rPr>
      </w:pPr>
    </w:p>
    <w:p w14:paraId="0B007001" w14:textId="77777777" w:rsidR="00B21949" w:rsidRDefault="00B21949" w:rsidP="00B21949">
      <w:pPr>
        <w:tabs>
          <w:tab w:val="left" w:pos="2860"/>
        </w:tabs>
        <w:spacing w:before="240" w:after="120"/>
        <w:rPr>
          <w:rFonts w:ascii="Calibri" w:eastAsia="Calibri" w:hAnsi="Calibri" w:cs="Calibri"/>
          <w:color w:val="000000"/>
          <w:sz w:val="20"/>
          <w:szCs w:val="20"/>
        </w:rPr>
      </w:pPr>
    </w:p>
    <w:p w14:paraId="60236704" w14:textId="77777777" w:rsidR="00B21949" w:rsidRDefault="00B21949" w:rsidP="00B21949">
      <w:pPr>
        <w:tabs>
          <w:tab w:val="left" w:pos="2860"/>
        </w:tabs>
        <w:spacing w:before="240" w:after="120"/>
        <w:rPr>
          <w:rFonts w:ascii="Calibri" w:eastAsia="Calibri" w:hAnsi="Calibri" w:cs="Calibri"/>
          <w:b/>
          <w:sz w:val="24"/>
        </w:rPr>
      </w:pPr>
      <w:r>
        <w:rPr>
          <w:rFonts w:ascii="Calibri" w:eastAsia="Calibri" w:hAnsi="Calibri" w:cs="Calibri"/>
          <w:b/>
          <w:sz w:val="24"/>
        </w:rPr>
        <w:lastRenderedPageBreak/>
        <w:t>Essential Functions</w:t>
      </w:r>
    </w:p>
    <w:tbl>
      <w:tblPr>
        <w:tblW w:w="9625"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9625"/>
      </w:tblGrid>
      <w:tr w:rsidR="00B21949" w14:paraId="68828264" w14:textId="77777777" w:rsidTr="00EB57EA">
        <w:tc>
          <w:tcPr>
            <w:tcW w:w="9625" w:type="dxa"/>
          </w:tcPr>
          <w:p w14:paraId="4933F572" w14:textId="77777777" w:rsidR="00B21949" w:rsidRDefault="00B21949" w:rsidP="00EB57EA">
            <w:pPr>
              <w:rPr>
                <w:rFonts w:ascii="Calibri" w:eastAsia="Calibri" w:hAnsi="Calibri" w:cs="Calibri"/>
                <w:sz w:val="20"/>
                <w:szCs w:val="20"/>
              </w:rPr>
            </w:pPr>
            <w:r>
              <w:rPr>
                <w:rFonts w:ascii="Calibri" w:eastAsia="Calibri" w:hAnsi="Calibri" w:cs="Calibri"/>
                <w:sz w:val="20"/>
                <w:szCs w:val="20"/>
              </w:rPr>
              <w:t xml:space="preserve">Directs Mobile Services Department </w:t>
            </w:r>
          </w:p>
          <w:p w14:paraId="695BECF4" w14:textId="77777777" w:rsidR="00B21949" w:rsidRDefault="00B21949" w:rsidP="00B21949">
            <w:pPr>
              <w:numPr>
                <w:ilvl w:val="0"/>
                <w:numId w:val="5"/>
              </w:numPr>
              <w:spacing w:after="0" w:line="240" w:lineRule="auto"/>
              <w:rPr>
                <w:rFonts w:ascii="Calibri" w:eastAsia="Calibri" w:hAnsi="Calibri" w:cs="Calibri"/>
                <w:sz w:val="20"/>
                <w:szCs w:val="20"/>
              </w:rPr>
            </w:pPr>
            <w:r>
              <w:rPr>
                <w:rFonts w:ascii="Calibri" w:eastAsia="Calibri" w:hAnsi="Calibri" w:cs="Calibri"/>
                <w:sz w:val="20"/>
                <w:szCs w:val="20"/>
              </w:rPr>
              <w:t>Coordinates staff, service, and program scheduling to ensure effective operations.</w:t>
            </w:r>
          </w:p>
          <w:p w14:paraId="069E44FB" w14:textId="77777777" w:rsidR="00B21949" w:rsidRDefault="00B21949" w:rsidP="00B21949">
            <w:pPr>
              <w:numPr>
                <w:ilvl w:val="0"/>
                <w:numId w:val="5"/>
              </w:numPr>
              <w:spacing w:after="0" w:line="240" w:lineRule="auto"/>
              <w:rPr>
                <w:rFonts w:ascii="Calibri" w:eastAsia="Calibri" w:hAnsi="Calibri" w:cs="Calibri"/>
                <w:sz w:val="20"/>
                <w:szCs w:val="20"/>
              </w:rPr>
            </w:pPr>
            <w:r>
              <w:rPr>
                <w:rFonts w:ascii="Calibri" w:eastAsia="Calibri" w:hAnsi="Calibri" w:cs="Calibri"/>
                <w:sz w:val="20"/>
                <w:szCs w:val="20"/>
              </w:rPr>
              <w:t>Directs and coordinates staff activities in alignment with each position’s role and responsibilities.</w:t>
            </w:r>
          </w:p>
          <w:p w14:paraId="00C8F9B9" w14:textId="77777777" w:rsidR="00B21949" w:rsidRDefault="00B21949" w:rsidP="00B21949">
            <w:pPr>
              <w:numPr>
                <w:ilvl w:val="0"/>
                <w:numId w:val="5"/>
              </w:numPr>
              <w:spacing w:after="0" w:line="240" w:lineRule="auto"/>
              <w:rPr>
                <w:rFonts w:ascii="Calibri" w:eastAsia="Calibri" w:hAnsi="Calibri" w:cs="Calibri"/>
                <w:sz w:val="20"/>
                <w:szCs w:val="20"/>
              </w:rPr>
            </w:pPr>
            <w:r>
              <w:rPr>
                <w:rFonts w:ascii="Calibri" w:eastAsia="Calibri" w:hAnsi="Calibri" w:cs="Calibri"/>
                <w:sz w:val="20"/>
                <w:szCs w:val="20"/>
              </w:rPr>
              <w:t>Monitors and evaluates quality of services and offerings and ensures resolution of customer issues.</w:t>
            </w:r>
          </w:p>
          <w:p w14:paraId="3920EBF3" w14:textId="77777777" w:rsidR="00B21949" w:rsidRDefault="00B21949" w:rsidP="00B21949">
            <w:pPr>
              <w:numPr>
                <w:ilvl w:val="0"/>
                <w:numId w:val="5"/>
              </w:numPr>
              <w:spacing w:after="0" w:line="240" w:lineRule="auto"/>
              <w:rPr>
                <w:rFonts w:ascii="Calibri" w:eastAsia="Calibri" w:hAnsi="Calibri" w:cs="Calibri"/>
                <w:sz w:val="20"/>
                <w:szCs w:val="20"/>
              </w:rPr>
            </w:pPr>
            <w:r>
              <w:rPr>
                <w:rFonts w:ascii="Calibri" w:eastAsia="Calibri" w:hAnsi="Calibri" w:cs="Calibri"/>
                <w:sz w:val="20"/>
                <w:szCs w:val="20"/>
              </w:rPr>
              <w:t>Develops and communicates goals, plans, and procedures for the department aligned with system-wide mission, initiatives and policies.</w:t>
            </w:r>
          </w:p>
          <w:p w14:paraId="3F089688" w14:textId="77777777" w:rsidR="00B21949" w:rsidRDefault="00B21949" w:rsidP="00B21949">
            <w:pPr>
              <w:numPr>
                <w:ilvl w:val="0"/>
                <w:numId w:val="5"/>
              </w:numPr>
              <w:spacing w:after="0" w:line="240" w:lineRule="auto"/>
              <w:rPr>
                <w:rFonts w:ascii="Calibri" w:eastAsia="Calibri" w:hAnsi="Calibri" w:cs="Calibri"/>
                <w:sz w:val="20"/>
                <w:szCs w:val="20"/>
              </w:rPr>
            </w:pPr>
            <w:r>
              <w:rPr>
                <w:rFonts w:ascii="Calibri" w:eastAsia="Calibri" w:hAnsi="Calibri" w:cs="Calibri"/>
                <w:sz w:val="20"/>
                <w:szCs w:val="20"/>
              </w:rPr>
              <w:t>Collects, reviews and analyzes data and creates reports to document and evaluate the performance of the location.</w:t>
            </w:r>
          </w:p>
          <w:p w14:paraId="4783A8C3" w14:textId="77777777" w:rsidR="00B21949" w:rsidRDefault="00B21949" w:rsidP="00B21949">
            <w:pPr>
              <w:numPr>
                <w:ilvl w:val="0"/>
                <w:numId w:val="5"/>
              </w:numPr>
              <w:spacing w:after="0" w:line="240" w:lineRule="auto"/>
              <w:rPr>
                <w:rFonts w:ascii="Calibri" w:eastAsia="Calibri" w:hAnsi="Calibri" w:cs="Calibri"/>
                <w:sz w:val="20"/>
                <w:szCs w:val="20"/>
              </w:rPr>
            </w:pPr>
            <w:r>
              <w:rPr>
                <w:rFonts w:ascii="Calibri" w:eastAsia="Calibri" w:hAnsi="Calibri" w:cs="Calibri"/>
                <w:sz w:val="20"/>
                <w:szCs w:val="20"/>
              </w:rPr>
              <w:t>Oversees the department’s collection to ensure it meets the community’s needs and interests.</w:t>
            </w:r>
          </w:p>
          <w:p w14:paraId="20EE1403" w14:textId="77777777" w:rsidR="00B21949" w:rsidRDefault="00B21949" w:rsidP="00B21949">
            <w:pPr>
              <w:numPr>
                <w:ilvl w:val="0"/>
                <w:numId w:val="5"/>
              </w:numPr>
              <w:spacing w:after="0" w:line="240" w:lineRule="auto"/>
              <w:rPr>
                <w:rFonts w:ascii="Calibri" w:eastAsia="Calibri" w:hAnsi="Calibri" w:cs="Calibri"/>
                <w:sz w:val="20"/>
                <w:szCs w:val="20"/>
              </w:rPr>
            </w:pPr>
            <w:r>
              <w:rPr>
                <w:rFonts w:ascii="Calibri" w:eastAsia="Calibri" w:hAnsi="Calibri" w:cs="Calibri"/>
                <w:sz w:val="20"/>
                <w:szCs w:val="20"/>
              </w:rPr>
              <w:t>Manages department budgets and resources.</w:t>
            </w:r>
          </w:p>
        </w:tc>
      </w:tr>
      <w:tr w:rsidR="00B21949" w14:paraId="01397F55" w14:textId="77777777" w:rsidTr="00EB57EA">
        <w:tc>
          <w:tcPr>
            <w:tcW w:w="9625" w:type="dxa"/>
          </w:tcPr>
          <w:p w14:paraId="71D12538" w14:textId="77777777" w:rsidR="00B21949" w:rsidRDefault="00B21949" w:rsidP="00EB57EA">
            <w:pPr>
              <w:tabs>
                <w:tab w:val="left" w:pos="2860"/>
              </w:tabs>
              <w:spacing w:before="120"/>
              <w:rPr>
                <w:rFonts w:ascii="Calibri" w:eastAsia="Calibri" w:hAnsi="Calibri" w:cs="Calibri"/>
                <w:sz w:val="20"/>
                <w:szCs w:val="20"/>
              </w:rPr>
            </w:pPr>
            <w:r>
              <w:rPr>
                <w:rFonts w:ascii="Calibri" w:eastAsia="Calibri" w:hAnsi="Calibri" w:cs="Calibri"/>
                <w:sz w:val="20"/>
                <w:szCs w:val="20"/>
              </w:rPr>
              <w:t>Manages Mobile Services Fleet</w:t>
            </w:r>
          </w:p>
          <w:p w14:paraId="7F8DCEF3" w14:textId="77777777" w:rsidR="00B21949" w:rsidRDefault="00B21949" w:rsidP="00B21949">
            <w:pPr>
              <w:numPr>
                <w:ilvl w:val="0"/>
                <w:numId w:val="7"/>
              </w:numPr>
              <w:tabs>
                <w:tab w:val="left" w:pos="2860"/>
              </w:tabs>
              <w:spacing w:before="120" w:after="0" w:line="240" w:lineRule="auto"/>
              <w:rPr>
                <w:rFonts w:ascii="Calibri" w:eastAsia="Calibri" w:hAnsi="Calibri" w:cs="Calibri"/>
                <w:sz w:val="20"/>
                <w:szCs w:val="20"/>
              </w:rPr>
            </w:pPr>
            <w:r>
              <w:rPr>
                <w:rFonts w:ascii="Calibri" w:eastAsia="Calibri" w:hAnsi="Calibri" w:cs="Calibri"/>
                <w:sz w:val="20"/>
                <w:szCs w:val="20"/>
              </w:rPr>
              <w:t>Evaluates and manages complement of vehicles to meet evolving department needs.</w:t>
            </w:r>
          </w:p>
          <w:p w14:paraId="7E4938FC" w14:textId="77777777" w:rsidR="00B21949" w:rsidRDefault="00B21949" w:rsidP="00B21949">
            <w:pPr>
              <w:numPr>
                <w:ilvl w:val="0"/>
                <w:numId w:val="7"/>
              </w:numPr>
              <w:tabs>
                <w:tab w:val="left" w:pos="2860"/>
              </w:tabs>
              <w:spacing w:after="0" w:line="240" w:lineRule="auto"/>
              <w:rPr>
                <w:rFonts w:ascii="Calibri" w:eastAsia="Calibri" w:hAnsi="Calibri" w:cs="Calibri"/>
                <w:sz w:val="20"/>
                <w:szCs w:val="20"/>
              </w:rPr>
            </w:pPr>
            <w:r>
              <w:rPr>
                <w:rFonts w:ascii="Calibri" w:eastAsia="Calibri" w:hAnsi="Calibri" w:cs="Calibri"/>
                <w:sz w:val="20"/>
                <w:szCs w:val="20"/>
              </w:rPr>
              <w:t>Plans and Coordinates routine safety and maintenance for all vehicles.</w:t>
            </w:r>
          </w:p>
          <w:p w14:paraId="5A1C0D5D" w14:textId="77777777" w:rsidR="00B21949" w:rsidRDefault="00B21949" w:rsidP="00B21949">
            <w:pPr>
              <w:numPr>
                <w:ilvl w:val="0"/>
                <w:numId w:val="7"/>
              </w:numPr>
              <w:tabs>
                <w:tab w:val="left" w:pos="2860"/>
              </w:tabs>
              <w:spacing w:after="0" w:line="240" w:lineRule="auto"/>
              <w:rPr>
                <w:rFonts w:ascii="Calibri" w:eastAsia="Calibri" w:hAnsi="Calibri" w:cs="Calibri"/>
                <w:sz w:val="20"/>
                <w:szCs w:val="20"/>
              </w:rPr>
            </w:pPr>
            <w:r>
              <w:rPr>
                <w:rFonts w:ascii="Calibri" w:eastAsia="Calibri" w:hAnsi="Calibri" w:cs="Calibri"/>
                <w:sz w:val="20"/>
                <w:szCs w:val="20"/>
              </w:rPr>
              <w:t>Coordinates repairs as needed.</w:t>
            </w:r>
          </w:p>
        </w:tc>
      </w:tr>
      <w:tr w:rsidR="00B21949" w14:paraId="45EA8B33" w14:textId="77777777" w:rsidTr="00EB57EA">
        <w:tc>
          <w:tcPr>
            <w:tcW w:w="9625" w:type="dxa"/>
          </w:tcPr>
          <w:p w14:paraId="15D68B7D" w14:textId="77777777" w:rsidR="00B21949" w:rsidRDefault="00B21949" w:rsidP="00EB57EA">
            <w:pPr>
              <w:rPr>
                <w:rFonts w:ascii="Calibri" w:eastAsia="Calibri" w:hAnsi="Calibri" w:cs="Calibri"/>
                <w:sz w:val="20"/>
                <w:szCs w:val="20"/>
              </w:rPr>
            </w:pPr>
            <w:r>
              <w:rPr>
                <w:rFonts w:ascii="Calibri" w:eastAsia="Calibri" w:hAnsi="Calibri" w:cs="Calibri"/>
                <w:sz w:val="20"/>
                <w:szCs w:val="20"/>
              </w:rPr>
              <w:t>Oversees coordination of  events, programs and outreach</w:t>
            </w:r>
          </w:p>
          <w:p w14:paraId="62B2094F" w14:textId="77777777" w:rsidR="00B21949" w:rsidRDefault="00B21949" w:rsidP="00B21949">
            <w:pPr>
              <w:numPr>
                <w:ilvl w:val="0"/>
                <w:numId w:val="2"/>
              </w:numPr>
              <w:spacing w:after="0" w:line="240" w:lineRule="auto"/>
              <w:rPr>
                <w:rFonts w:ascii="Calibri" w:eastAsia="Calibri" w:hAnsi="Calibri" w:cs="Calibri"/>
                <w:sz w:val="20"/>
                <w:szCs w:val="20"/>
              </w:rPr>
            </w:pPr>
            <w:r>
              <w:rPr>
                <w:rFonts w:ascii="Calibri" w:eastAsia="Calibri" w:hAnsi="Calibri" w:cs="Calibri"/>
                <w:sz w:val="20"/>
                <w:szCs w:val="20"/>
              </w:rPr>
              <w:t>Directs staff in planning, providing and evaluating programming and outreach to meet community needs and interests.</w:t>
            </w:r>
          </w:p>
          <w:p w14:paraId="631C0B4E" w14:textId="77777777" w:rsidR="00B21949" w:rsidRDefault="00B21949" w:rsidP="00B21949">
            <w:pPr>
              <w:numPr>
                <w:ilvl w:val="0"/>
                <w:numId w:val="2"/>
              </w:numPr>
              <w:spacing w:after="0" w:line="240" w:lineRule="auto"/>
              <w:rPr>
                <w:rFonts w:ascii="Calibri" w:eastAsia="Calibri" w:hAnsi="Calibri" w:cs="Calibri"/>
                <w:sz w:val="20"/>
                <w:szCs w:val="20"/>
              </w:rPr>
            </w:pPr>
            <w:r>
              <w:rPr>
                <w:rFonts w:ascii="Calibri" w:eastAsia="Calibri" w:hAnsi="Calibri" w:cs="Calibri"/>
                <w:sz w:val="20"/>
                <w:szCs w:val="20"/>
              </w:rPr>
              <w:t>Seeks and develops partnerships throughout the County to build community engagement and better understand and meet community needs.</w:t>
            </w:r>
          </w:p>
        </w:tc>
      </w:tr>
    </w:tbl>
    <w:p w14:paraId="51EAF187" w14:textId="77777777" w:rsidR="00B21949" w:rsidRDefault="00B21949" w:rsidP="00B21949">
      <w:pPr>
        <w:tabs>
          <w:tab w:val="left" w:pos="2860"/>
        </w:tabs>
        <w:spacing w:after="240"/>
        <w:rPr>
          <w:rFonts w:ascii="Calibri" w:eastAsia="Calibri" w:hAnsi="Calibri" w:cs="Calibri"/>
          <w:b/>
          <w:sz w:val="20"/>
          <w:szCs w:val="20"/>
        </w:rPr>
      </w:pPr>
    </w:p>
    <w:p w14:paraId="3D40A541" w14:textId="77777777" w:rsidR="00B21949" w:rsidRDefault="00B21949" w:rsidP="00B21949">
      <w:pPr>
        <w:tabs>
          <w:tab w:val="left" w:pos="2860"/>
        </w:tabs>
        <w:spacing w:before="240" w:after="120"/>
        <w:rPr>
          <w:rFonts w:ascii="Calibri" w:eastAsia="Calibri" w:hAnsi="Calibri" w:cs="Calibri"/>
          <w:b/>
          <w:sz w:val="20"/>
          <w:szCs w:val="20"/>
        </w:rPr>
      </w:pPr>
      <w:r>
        <w:rPr>
          <w:rFonts w:ascii="Calibri" w:eastAsia="Calibri" w:hAnsi="Calibri" w:cs="Calibri"/>
          <w:b/>
          <w:sz w:val="20"/>
          <w:szCs w:val="20"/>
        </w:rPr>
        <w:t>Other Functions</w:t>
      </w:r>
    </w:p>
    <w:tbl>
      <w:tblPr>
        <w:tblW w:w="9625"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9625"/>
      </w:tblGrid>
      <w:tr w:rsidR="00B21949" w14:paraId="39161E66" w14:textId="77777777" w:rsidTr="00EB57EA">
        <w:tc>
          <w:tcPr>
            <w:tcW w:w="9625" w:type="dxa"/>
          </w:tcPr>
          <w:p w14:paraId="741086F3" w14:textId="77777777" w:rsidR="00B21949" w:rsidRDefault="00B21949" w:rsidP="00B21949">
            <w:pPr>
              <w:numPr>
                <w:ilvl w:val="0"/>
                <w:numId w:val="9"/>
              </w:numPr>
              <w:tabs>
                <w:tab w:val="left" w:pos="2860"/>
              </w:tabs>
              <w:spacing w:before="120" w:after="0" w:line="240" w:lineRule="auto"/>
              <w:rPr>
                <w:rFonts w:ascii="Calibri" w:eastAsia="Calibri" w:hAnsi="Calibri" w:cs="Calibri"/>
                <w:sz w:val="20"/>
                <w:szCs w:val="20"/>
              </w:rPr>
            </w:pPr>
            <w:r>
              <w:rPr>
                <w:rFonts w:ascii="Calibri" w:eastAsia="Calibri" w:hAnsi="Calibri" w:cs="Calibri"/>
                <w:sz w:val="20"/>
                <w:szCs w:val="20"/>
              </w:rPr>
              <w:t>Engages in professional development opportunities to maintain skills and knowledge of emerging ideas and practices. </w:t>
            </w:r>
          </w:p>
        </w:tc>
      </w:tr>
      <w:tr w:rsidR="00B21949" w14:paraId="2AC6018E" w14:textId="77777777" w:rsidTr="00EB57EA">
        <w:tc>
          <w:tcPr>
            <w:tcW w:w="9625" w:type="dxa"/>
          </w:tcPr>
          <w:p w14:paraId="20990E4A" w14:textId="77777777" w:rsidR="00B21949" w:rsidRDefault="00B21949" w:rsidP="00B21949">
            <w:pPr>
              <w:numPr>
                <w:ilvl w:val="0"/>
                <w:numId w:val="4"/>
              </w:numPr>
              <w:pBdr>
                <w:top w:val="nil"/>
                <w:left w:val="nil"/>
                <w:bottom w:val="nil"/>
                <w:right w:val="nil"/>
                <w:between w:val="nil"/>
              </w:pBdr>
              <w:tabs>
                <w:tab w:val="left" w:pos="2860"/>
              </w:tabs>
              <w:spacing w:before="120" w:after="0" w:line="240" w:lineRule="auto"/>
              <w:rPr>
                <w:rFonts w:ascii="Calibri" w:eastAsia="Calibri" w:hAnsi="Calibri" w:cs="Calibri"/>
                <w:color w:val="000000"/>
                <w:sz w:val="20"/>
                <w:szCs w:val="20"/>
              </w:rPr>
            </w:pPr>
            <w:r>
              <w:rPr>
                <w:rFonts w:ascii="Calibri" w:eastAsia="Calibri" w:hAnsi="Calibri" w:cs="Calibri"/>
                <w:color w:val="000000"/>
                <w:sz w:val="20"/>
                <w:szCs w:val="20"/>
              </w:rPr>
              <w:t>Other duties as assigned</w:t>
            </w:r>
          </w:p>
        </w:tc>
      </w:tr>
    </w:tbl>
    <w:p w14:paraId="093661CE" w14:textId="77777777" w:rsidR="00B21949" w:rsidRDefault="00B21949" w:rsidP="00B21949">
      <w:pPr>
        <w:rPr>
          <w:rFonts w:ascii="Calibri" w:eastAsia="Calibri" w:hAnsi="Calibri" w:cs="Calibri"/>
          <w:b/>
          <w:sz w:val="28"/>
          <w:szCs w:val="28"/>
        </w:rPr>
      </w:pPr>
    </w:p>
    <w:p w14:paraId="0652DEAD" w14:textId="77777777" w:rsidR="00B21949" w:rsidRDefault="00B21949" w:rsidP="00B21949">
      <w:pPr>
        <w:tabs>
          <w:tab w:val="left" w:pos="2860"/>
        </w:tabs>
        <w:spacing w:before="240" w:after="120"/>
        <w:rPr>
          <w:rFonts w:ascii="Calibri" w:eastAsia="Calibri" w:hAnsi="Calibri" w:cs="Calibri"/>
          <w:b/>
          <w:sz w:val="28"/>
          <w:szCs w:val="28"/>
        </w:rPr>
      </w:pPr>
    </w:p>
    <w:p w14:paraId="34354739" w14:textId="77777777" w:rsidR="00B21949" w:rsidRDefault="00B21949" w:rsidP="00B21949">
      <w:pPr>
        <w:tabs>
          <w:tab w:val="left" w:pos="2860"/>
        </w:tabs>
        <w:spacing w:before="240" w:after="120"/>
        <w:rPr>
          <w:rFonts w:ascii="Calibri" w:eastAsia="Calibri" w:hAnsi="Calibri" w:cs="Calibri"/>
          <w:b/>
          <w:sz w:val="28"/>
          <w:szCs w:val="28"/>
        </w:rPr>
      </w:pPr>
    </w:p>
    <w:p w14:paraId="7AFA2E45" w14:textId="77777777" w:rsidR="00B21949" w:rsidRDefault="00B21949" w:rsidP="00B21949">
      <w:pPr>
        <w:tabs>
          <w:tab w:val="left" w:pos="2860"/>
        </w:tabs>
        <w:spacing w:before="240" w:after="120"/>
        <w:rPr>
          <w:rFonts w:ascii="Calibri" w:eastAsia="Calibri" w:hAnsi="Calibri" w:cs="Calibri"/>
          <w:b/>
          <w:sz w:val="28"/>
          <w:szCs w:val="28"/>
        </w:rPr>
      </w:pPr>
      <w:r>
        <w:rPr>
          <w:rFonts w:ascii="Calibri" w:eastAsia="Calibri" w:hAnsi="Calibri" w:cs="Calibri"/>
          <w:b/>
          <w:sz w:val="28"/>
          <w:szCs w:val="28"/>
        </w:rPr>
        <w:t>Qualifications</w:t>
      </w:r>
    </w:p>
    <w:p w14:paraId="6ACE01BA" w14:textId="77777777" w:rsidR="00B21949" w:rsidRDefault="00B21949" w:rsidP="00B21949">
      <w:pPr>
        <w:tabs>
          <w:tab w:val="left" w:pos="2860"/>
        </w:tabs>
        <w:spacing w:before="240" w:after="240"/>
        <w:rPr>
          <w:rFonts w:ascii="Calibri" w:eastAsia="Calibri" w:hAnsi="Calibri" w:cs="Calibri"/>
          <w:b/>
          <w:sz w:val="24"/>
        </w:rPr>
      </w:pPr>
      <w:r>
        <w:rPr>
          <w:rFonts w:ascii="Calibri" w:eastAsia="Calibri" w:hAnsi="Calibri" w:cs="Calibri"/>
          <w:b/>
          <w:sz w:val="24"/>
        </w:rPr>
        <w:t>Education and Experience</w:t>
      </w:r>
    </w:p>
    <w:p w14:paraId="7C2535BA" w14:textId="77777777" w:rsidR="00B21949" w:rsidRDefault="00B21949" w:rsidP="00B21949">
      <w:pPr>
        <w:numPr>
          <w:ilvl w:val="0"/>
          <w:numId w:val="8"/>
        </w:numPr>
        <w:spacing w:before="60" w:after="0" w:line="240" w:lineRule="auto"/>
        <w:ind w:left="360"/>
        <w:jc w:val="both"/>
        <w:rPr>
          <w:rFonts w:ascii="Calibri" w:eastAsia="Calibri" w:hAnsi="Calibri" w:cs="Calibri"/>
          <w:sz w:val="20"/>
          <w:szCs w:val="20"/>
        </w:rPr>
      </w:pPr>
      <w:r>
        <w:rPr>
          <w:rFonts w:ascii="Calibri" w:eastAsia="Calibri" w:hAnsi="Calibri" w:cs="Calibri"/>
          <w:sz w:val="20"/>
          <w:szCs w:val="20"/>
        </w:rPr>
        <w:t xml:space="preserve">Master’s degree in Library Science (MLIS) </w:t>
      </w:r>
    </w:p>
    <w:p w14:paraId="3A8B15D5" w14:textId="77777777" w:rsidR="00B21949" w:rsidRDefault="00B21949" w:rsidP="00B21949">
      <w:pPr>
        <w:numPr>
          <w:ilvl w:val="0"/>
          <w:numId w:val="8"/>
        </w:numPr>
        <w:spacing w:before="60" w:after="0" w:line="240" w:lineRule="auto"/>
        <w:ind w:left="360"/>
        <w:jc w:val="both"/>
        <w:rPr>
          <w:rFonts w:ascii="Calibri" w:eastAsia="Calibri" w:hAnsi="Calibri" w:cs="Calibri"/>
          <w:sz w:val="20"/>
          <w:szCs w:val="20"/>
        </w:rPr>
      </w:pPr>
      <w:r>
        <w:rPr>
          <w:rFonts w:ascii="Calibri" w:eastAsia="Calibri" w:hAnsi="Calibri" w:cs="Calibri"/>
          <w:sz w:val="20"/>
          <w:szCs w:val="20"/>
        </w:rPr>
        <w:t>Minimum 5 years’ experience working in libraries</w:t>
      </w:r>
    </w:p>
    <w:p w14:paraId="04D17090" w14:textId="77777777" w:rsidR="00B21949" w:rsidRDefault="00B21949" w:rsidP="00B21949">
      <w:pPr>
        <w:numPr>
          <w:ilvl w:val="0"/>
          <w:numId w:val="8"/>
        </w:numPr>
        <w:spacing w:before="60" w:after="0" w:line="240" w:lineRule="auto"/>
        <w:ind w:left="360"/>
        <w:jc w:val="both"/>
        <w:rPr>
          <w:rFonts w:ascii="Calibri" w:eastAsia="Calibri" w:hAnsi="Calibri" w:cs="Calibri"/>
          <w:sz w:val="20"/>
          <w:szCs w:val="20"/>
        </w:rPr>
      </w:pPr>
      <w:r>
        <w:rPr>
          <w:rFonts w:ascii="Calibri" w:eastAsia="Calibri" w:hAnsi="Calibri" w:cs="Calibri"/>
          <w:sz w:val="20"/>
          <w:szCs w:val="20"/>
        </w:rPr>
        <w:t>Minimum 3 years’ supervisory experience</w:t>
      </w:r>
    </w:p>
    <w:p w14:paraId="71D7F22A" w14:textId="77777777" w:rsidR="00B21949" w:rsidRDefault="00B21949" w:rsidP="00B21949">
      <w:pPr>
        <w:numPr>
          <w:ilvl w:val="0"/>
          <w:numId w:val="8"/>
        </w:numPr>
        <w:spacing w:before="60" w:after="0" w:line="240" w:lineRule="auto"/>
        <w:ind w:left="360"/>
        <w:jc w:val="both"/>
        <w:rPr>
          <w:rFonts w:ascii="Calibri" w:eastAsia="Calibri" w:hAnsi="Calibri" w:cs="Calibri"/>
          <w:sz w:val="20"/>
          <w:szCs w:val="20"/>
        </w:rPr>
      </w:pPr>
      <w:r>
        <w:rPr>
          <w:rFonts w:ascii="Calibri" w:eastAsia="Calibri" w:hAnsi="Calibri" w:cs="Calibri"/>
          <w:sz w:val="20"/>
          <w:szCs w:val="20"/>
        </w:rPr>
        <w:t>Experience in public libraries or public-sector organizations preferred</w:t>
      </w:r>
    </w:p>
    <w:p w14:paraId="04723BC2" w14:textId="77777777" w:rsidR="00B21949" w:rsidRDefault="00B21949" w:rsidP="00B21949">
      <w:pPr>
        <w:numPr>
          <w:ilvl w:val="0"/>
          <w:numId w:val="8"/>
        </w:numPr>
        <w:spacing w:before="60" w:after="0" w:line="240" w:lineRule="auto"/>
        <w:ind w:left="360"/>
        <w:jc w:val="both"/>
        <w:rPr>
          <w:rFonts w:ascii="Calibri" w:eastAsia="Calibri" w:hAnsi="Calibri" w:cs="Calibri"/>
          <w:sz w:val="20"/>
          <w:szCs w:val="20"/>
        </w:rPr>
      </w:pPr>
      <w:r>
        <w:rPr>
          <w:rFonts w:ascii="Calibri" w:eastAsia="Calibri" w:hAnsi="Calibri" w:cs="Calibri"/>
          <w:sz w:val="20"/>
          <w:szCs w:val="20"/>
        </w:rPr>
        <w:t>Two (2) years’ experience working in providing mobile outreach services preferred</w:t>
      </w:r>
    </w:p>
    <w:p w14:paraId="2D6B36C1" w14:textId="77777777" w:rsidR="00B21949" w:rsidRDefault="00B21949" w:rsidP="00B21949">
      <w:pPr>
        <w:numPr>
          <w:ilvl w:val="0"/>
          <w:numId w:val="8"/>
        </w:numPr>
        <w:spacing w:before="60" w:after="0" w:line="240" w:lineRule="auto"/>
        <w:ind w:left="360"/>
        <w:jc w:val="both"/>
        <w:rPr>
          <w:rFonts w:ascii="Calibri" w:eastAsia="Calibri" w:hAnsi="Calibri" w:cs="Calibri"/>
          <w:sz w:val="20"/>
          <w:szCs w:val="20"/>
        </w:rPr>
      </w:pPr>
      <w:r>
        <w:rPr>
          <w:rFonts w:ascii="Calibri" w:eastAsia="Calibri" w:hAnsi="Calibri" w:cs="Calibri"/>
          <w:sz w:val="20"/>
          <w:szCs w:val="20"/>
        </w:rPr>
        <w:t>Experience working in a union environment preferred</w:t>
      </w:r>
    </w:p>
    <w:p w14:paraId="05204336" w14:textId="77777777" w:rsidR="00B21949" w:rsidRDefault="00B21949" w:rsidP="00B21949">
      <w:pPr>
        <w:tabs>
          <w:tab w:val="left" w:pos="2860"/>
        </w:tabs>
        <w:spacing w:before="480"/>
        <w:rPr>
          <w:rFonts w:ascii="Calibri" w:eastAsia="Calibri" w:hAnsi="Calibri" w:cs="Calibri"/>
          <w:b/>
          <w:sz w:val="24"/>
        </w:rPr>
      </w:pPr>
      <w:r>
        <w:rPr>
          <w:rFonts w:ascii="Calibri" w:eastAsia="Calibri" w:hAnsi="Calibri" w:cs="Calibri"/>
          <w:b/>
          <w:sz w:val="24"/>
        </w:rPr>
        <w:t>Core Competencies</w:t>
      </w:r>
    </w:p>
    <w:tbl>
      <w:tblPr>
        <w:tblW w:w="8910" w:type="dxa"/>
        <w:tblBorders>
          <w:top w:val="nil"/>
          <w:left w:val="nil"/>
          <w:bottom w:val="nil"/>
          <w:right w:val="nil"/>
          <w:insideH w:val="nil"/>
          <w:insideV w:val="nil"/>
        </w:tblBorders>
        <w:tblLayout w:type="fixed"/>
        <w:tblLook w:val="0400" w:firstRow="0" w:lastRow="0" w:firstColumn="0" w:lastColumn="0" w:noHBand="0" w:noVBand="1"/>
      </w:tblPr>
      <w:tblGrid>
        <w:gridCol w:w="3330"/>
        <w:gridCol w:w="2790"/>
        <w:gridCol w:w="2790"/>
      </w:tblGrid>
      <w:tr w:rsidR="00B21949" w14:paraId="20D27C0C" w14:textId="77777777" w:rsidTr="00EB57EA">
        <w:tc>
          <w:tcPr>
            <w:tcW w:w="3330" w:type="dxa"/>
          </w:tcPr>
          <w:p w14:paraId="41BF31D4" w14:textId="77777777" w:rsidR="00B21949" w:rsidRDefault="00B21949" w:rsidP="00B21949">
            <w:pPr>
              <w:numPr>
                <w:ilvl w:val="0"/>
                <w:numId w:val="1"/>
              </w:numPr>
              <w:spacing w:before="60" w:after="0" w:line="240" w:lineRule="auto"/>
              <w:jc w:val="both"/>
              <w:rPr>
                <w:rFonts w:ascii="Calibri" w:eastAsia="Calibri" w:hAnsi="Calibri" w:cs="Calibri"/>
                <w:sz w:val="20"/>
                <w:szCs w:val="20"/>
              </w:rPr>
            </w:pPr>
            <w:r>
              <w:rPr>
                <w:rFonts w:ascii="Calibri" w:eastAsia="Calibri" w:hAnsi="Calibri" w:cs="Calibri"/>
                <w:sz w:val="20"/>
                <w:szCs w:val="20"/>
              </w:rPr>
              <w:t>Adaptability</w:t>
            </w:r>
          </w:p>
          <w:p w14:paraId="5EE7693B" w14:textId="77777777" w:rsidR="00B21949" w:rsidRDefault="00B21949" w:rsidP="00B21949">
            <w:pPr>
              <w:numPr>
                <w:ilvl w:val="0"/>
                <w:numId w:val="1"/>
              </w:numPr>
              <w:spacing w:before="60" w:after="0" w:line="240" w:lineRule="auto"/>
              <w:jc w:val="both"/>
              <w:rPr>
                <w:rFonts w:ascii="Calibri" w:eastAsia="Calibri" w:hAnsi="Calibri" w:cs="Calibri"/>
                <w:sz w:val="20"/>
                <w:szCs w:val="20"/>
              </w:rPr>
            </w:pPr>
            <w:r>
              <w:rPr>
                <w:rFonts w:ascii="Calibri" w:eastAsia="Calibri" w:hAnsi="Calibri" w:cs="Calibri"/>
                <w:sz w:val="20"/>
                <w:szCs w:val="20"/>
              </w:rPr>
              <w:t>Communication</w:t>
            </w:r>
          </w:p>
          <w:p w14:paraId="6EBCE6C1" w14:textId="77777777" w:rsidR="00B21949" w:rsidRDefault="00B21949" w:rsidP="00B21949">
            <w:pPr>
              <w:numPr>
                <w:ilvl w:val="0"/>
                <w:numId w:val="1"/>
              </w:numPr>
              <w:spacing w:before="60" w:after="0" w:line="240" w:lineRule="auto"/>
              <w:jc w:val="both"/>
              <w:rPr>
                <w:rFonts w:ascii="Calibri" w:eastAsia="Calibri" w:hAnsi="Calibri" w:cs="Calibri"/>
                <w:sz w:val="20"/>
                <w:szCs w:val="20"/>
              </w:rPr>
            </w:pPr>
            <w:r>
              <w:rPr>
                <w:rFonts w:ascii="Calibri" w:eastAsia="Calibri" w:hAnsi="Calibri" w:cs="Calibri"/>
                <w:sz w:val="20"/>
                <w:szCs w:val="20"/>
              </w:rPr>
              <w:t>Customer Service</w:t>
            </w:r>
          </w:p>
        </w:tc>
        <w:tc>
          <w:tcPr>
            <w:tcW w:w="2790" w:type="dxa"/>
          </w:tcPr>
          <w:p w14:paraId="5FED70A6" w14:textId="77777777" w:rsidR="00B21949" w:rsidRDefault="00B21949" w:rsidP="00B21949">
            <w:pPr>
              <w:numPr>
                <w:ilvl w:val="0"/>
                <w:numId w:val="1"/>
              </w:numPr>
              <w:spacing w:before="60" w:after="0" w:line="240" w:lineRule="auto"/>
              <w:jc w:val="both"/>
              <w:rPr>
                <w:rFonts w:ascii="Calibri" w:eastAsia="Calibri" w:hAnsi="Calibri" w:cs="Calibri"/>
                <w:sz w:val="20"/>
                <w:szCs w:val="20"/>
              </w:rPr>
            </w:pPr>
            <w:r>
              <w:rPr>
                <w:rFonts w:ascii="Calibri" w:eastAsia="Calibri" w:hAnsi="Calibri" w:cs="Calibri"/>
                <w:sz w:val="20"/>
                <w:szCs w:val="20"/>
              </w:rPr>
              <w:t>Dependability</w:t>
            </w:r>
          </w:p>
          <w:p w14:paraId="330777EE" w14:textId="77777777" w:rsidR="00B21949" w:rsidRDefault="00B21949" w:rsidP="00B21949">
            <w:pPr>
              <w:numPr>
                <w:ilvl w:val="0"/>
                <w:numId w:val="1"/>
              </w:numPr>
              <w:spacing w:before="60" w:after="0" w:line="240" w:lineRule="auto"/>
              <w:jc w:val="both"/>
              <w:rPr>
                <w:rFonts w:ascii="Calibri" w:eastAsia="Calibri" w:hAnsi="Calibri" w:cs="Calibri"/>
                <w:sz w:val="20"/>
                <w:szCs w:val="20"/>
              </w:rPr>
            </w:pPr>
            <w:r>
              <w:rPr>
                <w:rFonts w:ascii="Calibri" w:eastAsia="Calibri" w:hAnsi="Calibri" w:cs="Calibri"/>
                <w:sz w:val="20"/>
                <w:szCs w:val="20"/>
              </w:rPr>
              <w:t xml:space="preserve">Ethics &amp; Integrity </w:t>
            </w:r>
          </w:p>
          <w:p w14:paraId="4090C751" w14:textId="77777777" w:rsidR="00B21949" w:rsidRDefault="00B21949" w:rsidP="00B21949">
            <w:pPr>
              <w:numPr>
                <w:ilvl w:val="0"/>
                <w:numId w:val="1"/>
              </w:numPr>
              <w:spacing w:before="60" w:after="0" w:line="240" w:lineRule="auto"/>
              <w:jc w:val="both"/>
              <w:rPr>
                <w:rFonts w:ascii="Calibri" w:eastAsia="Calibri" w:hAnsi="Calibri" w:cs="Calibri"/>
                <w:sz w:val="20"/>
                <w:szCs w:val="20"/>
              </w:rPr>
            </w:pPr>
            <w:r>
              <w:rPr>
                <w:rFonts w:ascii="Calibri" w:eastAsia="Calibri" w:hAnsi="Calibri" w:cs="Calibri"/>
                <w:sz w:val="20"/>
                <w:szCs w:val="20"/>
              </w:rPr>
              <w:t>Initiative</w:t>
            </w:r>
          </w:p>
        </w:tc>
        <w:tc>
          <w:tcPr>
            <w:tcW w:w="2790" w:type="dxa"/>
          </w:tcPr>
          <w:p w14:paraId="0D3B50CF" w14:textId="77777777" w:rsidR="00B21949" w:rsidRDefault="00B21949" w:rsidP="00B21949">
            <w:pPr>
              <w:numPr>
                <w:ilvl w:val="0"/>
                <w:numId w:val="1"/>
              </w:numPr>
              <w:spacing w:before="60" w:after="0" w:line="240" w:lineRule="auto"/>
              <w:jc w:val="both"/>
              <w:rPr>
                <w:rFonts w:ascii="Calibri" w:eastAsia="Calibri" w:hAnsi="Calibri" w:cs="Calibri"/>
                <w:sz w:val="20"/>
                <w:szCs w:val="20"/>
              </w:rPr>
            </w:pPr>
            <w:r>
              <w:rPr>
                <w:rFonts w:ascii="Calibri" w:eastAsia="Calibri" w:hAnsi="Calibri" w:cs="Calibri"/>
                <w:sz w:val="20"/>
                <w:szCs w:val="20"/>
              </w:rPr>
              <w:t>Job Knowledge</w:t>
            </w:r>
          </w:p>
          <w:p w14:paraId="3797DBA2" w14:textId="77777777" w:rsidR="00B21949" w:rsidRDefault="00B21949" w:rsidP="00B21949">
            <w:pPr>
              <w:numPr>
                <w:ilvl w:val="0"/>
                <w:numId w:val="1"/>
              </w:numPr>
              <w:spacing w:before="60" w:after="0" w:line="240" w:lineRule="auto"/>
              <w:jc w:val="both"/>
              <w:rPr>
                <w:rFonts w:ascii="Calibri" w:eastAsia="Calibri" w:hAnsi="Calibri" w:cs="Calibri"/>
                <w:sz w:val="20"/>
                <w:szCs w:val="20"/>
              </w:rPr>
            </w:pPr>
            <w:r>
              <w:rPr>
                <w:rFonts w:ascii="Calibri" w:eastAsia="Calibri" w:hAnsi="Calibri" w:cs="Calibri"/>
                <w:sz w:val="20"/>
                <w:szCs w:val="20"/>
              </w:rPr>
              <w:t>Quality of Work</w:t>
            </w:r>
          </w:p>
          <w:p w14:paraId="57D1A5CD" w14:textId="77777777" w:rsidR="00B21949" w:rsidRDefault="00B21949" w:rsidP="00B21949">
            <w:pPr>
              <w:numPr>
                <w:ilvl w:val="0"/>
                <w:numId w:val="1"/>
              </w:numPr>
              <w:spacing w:before="60" w:after="0" w:line="240" w:lineRule="auto"/>
              <w:jc w:val="both"/>
              <w:rPr>
                <w:rFonts w:ascii="Calibri" w:eastAsia="Calibri" w:hAnsi="Calibri" w:cs="Calibri"/>
                <w:sz w:val="20"/>
                <w:szCs w:val="20"/>
              </w:rPr>
            </w:pPr>
            <w:r>
              <w:rPr>
                <w:rFonts w:ascii="Calibri" w:eastAsia="Calibri" w:hAnsi="Calibri" w:cs="Calibri"/>
                <w:sz w:val="20"/>
                <w:szCs w:val="20"/>
              </w:rPr>
              <w:t>Teamwork</w:t>
            </w:r>
          </w:p>
        </w:tc>
      </w:tr>
    </w:tbl>
    <w:p w14:paraId="45ED9247" w14:textId="77777777" w:rsidR="00B21949" w:rsidRDefault="00B21949" w:rsidP="00B21949">
      <w:pPr>
        <w:tabs>
          <w:tab w:val="left" w:pos="2860"/>
        </w:tabs>
        <w:spacing w:before="240"/>
        <w:rPr>
          <w:rFonts w:ascii="Calibri" w:eastAsia="Calibri" w:hAnsi="Calibri" w:cs="Calibri"/>
          <w:b/>
        </w:rPr>
      </w:pPr>
    </w:p>
    <w:p w14:paraId="4611974B" w14:textId="77777777" w:rsidR="00B21949" w:rsidRDefault="00B21949" w:rsidP="00B21949">
      <w:pPr>
        <w:tabs>
          <w:tab w:val="left" w:pos="2860"/>
        </w:tabs>
        <w:rPr>
          <w:rFonts w:ascii="Calibri" w:eastAsia="Calibri" w:hAnsi="Calibri" w:cs="Calibri"/>
          <w:b/>
          <w:sz w:val="24"/>
        </w:rPr>
      </w:pPr>
      <w:r>
        <w:rPr>
          <w:rFonts w:ascii="Calibri" w:eastAsia="Calibri" w:hAnsi="Calibri" w:cs="Calibri"/>
          <w:b/>
          <w:sz w:val="24"/>
        </w:rPr>
        <w:t>Knowledge, Skills, Abilities</w:t>
      </w:r>
    </w:p>
    <w:p w14:paraId="2BE5E87F" w14:textId="77777777" w:rsidR="00B21949" w:rsidRDefault="00B21949" w:rsidP="00B21949">
      <w:pPr>
        <w:numPr>
          <w:ilvl w:val="0"/>
          <w:numId w:val="6"/>
        </w:numPr>
        <w:spacing w:after="0" w:line="240" w:lineRule="auto"/>
        <w:jc w:val="both"/>
        <w:rPr>
          <w:rFonts w:ascii="Calibri" w:eastAsia="Calibri" w:hAnsi="Calibri" w:cs="Calibri"/>
          <w:sz w:val="20"/>
          <w:szCs w:val="20"/>
        </w:rPr>
      </w:pPr>
      <w:r>
        <w:rPr>
          <w:rFonts w:ascii="Calibri" w:eastAsia="Calibri" w:hAnsi="Calibri" w:cs="Calibri"/>
          <w:sz w:val="20"/>
          <w:szCs w:val="20"/>
        </w:rPr>
        <w:t>Knowledge of the principles and practices of public library operation; library materials selection, organization and access; and ALA professional ethics.  </w:t>
      </w:r>
    </w:p>
    <w:p w14:paraId="2E151838" w14:textId="77777777" w:rsidR="00B21949" w:rsidRDefault="00B21949" w:rsidP="00B21949">
      <w:pPr>
        <w:numPr>
          <w:ilvl w:val="0"/>
          <w:numId w:val="6"/>
        </w:numPr>
        <w:spacing w:after="0" w:line="240" w:lineRule="auto"/>
        <w:jc w:val="both"/>
        <w:rPr>
          <w:rFonts w:ascii="Calibri" w:eastAsia="Calibri" w:hAnsi="Calibri" w:cs="Calibri"/>
          <w:sz w:val="20"/>
          <w:szCs w:val="20"/>
        </w:rPr>
      </w:pPr>
      <w:r>
        <w:rPr>
          <w:rFonts w:ascii="Calibri" w:eastAsia="Calibri" w:hAnsi="Calibri" w:cs="Calibri"/>
          <w:sz w:val="20"/>
          <w:szCs w:val="20"/>
        </w:rPr>
        <w:t>Intermediate proficiency with an Integrated Library System. </w:t>
      </w:r>
    </w:p>
    <w:p w14:paraId="7A4EEC24" w14:textId="77777777" w:rsidR="00B21949" w:rsidRDefault="00B21949" w:rsidP="00B21949">
      <w:pPr>
        <w:numPr>
          <w:ilvl w:val="0"/>
          <w:numId w:val="6"/>
        </w:numPr>
        <w:spacing w:after="0" w:line="240" w:lineRule="auto"/>
        <w:jc w:val="both"/>
        <w:rPr>
          <w:rFonts w:ascii="Calibri" w:eastAsia="Calibri" w:hAnsi="Calibri" w:cs="Calibri"/>
          <w:sz w:val="20"/>
          <w:szCs w:val="20"/>
        </w:rPr>
      </w:pPr>
      <w:r>
        <w:rPr>
          <w:rFonts w:ascii="Calibri" w:eastAsia="Calibri" w:hAnsi="Calibri" w:cs="Calibri"/>
          <w:sz w:val="20"/>
          <w:szCs w:val="20"/>
        </w:rPr>
        <w:t>Intermediate proficiency in MS Office. </w:t>
      </w:r>
    </w:p>
    <w:p w14:paraId="40C60C13" w14:textId="77777777" w:rsidR="00B21949" w:rsidRDefault="00B21949" w:rsidP="00B21949">
      <w:pPr>
        <w:numPr>
          <w:ilvl w:val="0"/>
          <w:numId w:val="6"/>
        </w:numPr>
        <w:spacing w:after="0" w:line="240" w:lineRule="auto"/>
        <w:jc w:val="both"/>
        <w:rPr>
          <w:rFonts w:ascii="Calibri" w:eastAsia="Calibri" w:hAnsi="Calibri" w:cs="Calibri"/>
          <w:sz w:val="20"/>
          <w:szCs w:val="20"/>
        </w:rPr>
      </w:pPr>
      <w:r>
        <w:rPr>
          <w:rFonts w:ascii="Calibri" w:eastAsia="Calibri" w:hAnsi="Calibri" w:cs="Calibri"/>
          <w:sz w:val="20"/>
          <w:szCs w:val="20"/>
        </w:rPr>
        <w:t>Familiarity with vehicle mechanical operations preferred.</w:t>
      </w:r>
    </w:p>
    <w:p w14:paraId="08CA1D6E" w14:textId="77777777" w:rsidR="00B21949" w:rsidRDefault="00B21949" w:rsidP="00B21949">
      <w:pPr>
        <w:tabs>
          <w:tab w:val="left" w:pos="2860"/>
        </w:tabs>
        <w:spacing w:before="480" w:after="240"/>
        <w:rPr>
          <w:rFonts w:ascii="Calibri" w:eastAsia="Calibri" w:hAnsi="Calibri" w:cs="Calibri"/>
          <w:b/>
          <w:sz w:val="24"/>
        </w:rPr>
      </w:pPr>
      <w:r>
        <w:rPr>
          <w:rFonts w:ascii="Calibri" w:eastAsia="Calibri" w:hAnsi="Calibri" w:cs="Calibri"/>
          <w:b/>
          <w:sz w:val="24"/>
        </w:rPr>
        <w:t>Working Conditions and Physical Requirements</w:t>
      </w:r>
    </w:p>
    <w:p w14:paraId="4CD7C759" w14:textId="77777777" w:rsidR="00B21949" w:rsidRPr="00EC12FF" w:rsidRDefault="00CA6A94" w:rsidP="00B21949">
      <w:pPr>
        <w:numPr>
          <w:ilvl w:val="0"/>
          <w:numId w:val="3"/>
        </w:numPr>
        <w:pBdr>
          <w:top w:val="nil"/>
          <w:left w:val="nil"/>
          <w:bottom w:val="nil"/>
          <w:right w:val="nil"/>
          <w:between w:val="nil"/>
        </w:pBdr>
        <w:spacing w:after="0" w:line="240" w:lineRule="auto"/>
        <w:rPr>
          <w:rFonts w:ascii="Calibri" w:eastAsia="Calibri" w:hAnsi="Calibri" w:cs="Calibri"/>
          <w:color w:val="000000" w:themeColor="text1"/>
          <w:sz w:val="20"/>
          <w:szCs w:val="20"/>
        </w:rPr>
      </w:pPr>
      <w:sdt>
        <w:sdtPr>
          <w:rPr>
            <w:color w:val="000000" w:themeColor="text1"/>
          </w:rPr>
          <w:tag w:val="goog_rdk_0"/>
          <w:id w:val="1077024390"/>
        </w:sdtPr>
        <w:sdtEndPr/>
        <w:sdtContent/>
      </w:sdt>
      <w:r w:rsidR="00B21949" w:rsidRPr="00EC12FF">
        <w:rPr>
          <w:rFonts w:ascii="Calibri" w:eastAsia="Calibri" w:hAnsi="Calibri" w:cs="Calibri"/>
          <w:color w:val="000000" w:themeColor="text1"/>
          <w:sz w:val="20"/>
          <w:szCs w:val="20"/>
        </w:rPr>
        <w:t>This job operates in a professional environment with exposure to central climate control, overhead lighting, and low-to-moderate noise levels. Work may also be performed on vehicles (e.g., bookmobiles, library-owned cars/trucks) to assist with the operation of mobile and outreach services.  Work on bookmobiles is done in close quarters that, at times, may be in motion as teams travel from stop to stop.  Mobile services work is performed year-round in vehicles furnished with heat and air conditioning.</w:t>
      </w:r>
    </w:p>
    <w:p w14:paraId="0D0778A0" w14:textId="77777777" w:rsidR="00B21949" w:rsidRPr="00EC12FF" w:rsidRDefault="00B21949" w:rsidP="00B21949">
      <w:pPr>
        <w:numPr>
          <w:ilvl w:val="0"/>
          <w:numId w:val="3"/>
        </w:numPr>
        <w:pBdr>
          <w:top w:val="nil"/>
          <w:left w:val="nil"/>
          <w:bottom w:val="nil"/>
          <w:right w:val="nil"/>
          <w:between w:val="nil"/>
        </w:pBdr>
        <w:spacing w:after="0" w:line="240" w:lineRule="auto"/>
        <w:rPr>
          <w:rFonts w:ascii="Calibri" w:eastAsia="Calibri" w:hAnsi="Calibri" w:cs="Calibri"/>
          <w:color w:val="000000" w:themeColor="text1"/>
          <w:sz w:val="20"/>
          <w:szCs w:val="20"/>
        </w:rPr>
      </w:pPr>
      <w:r w:rsidRPr="00EC12FF">
        <w:rPr>
          <w:rFonts w:ascii="Calibri" w:eastAsia="Calibri" w:hAnsi="Calibri" w:cs="Calibri"/>
          <w:color w:val="000000" w:themeColor="text1"/>
          <w:sz w:val="20"/>
          <w:szCs w:val="20"/>
        </w:rPr>
        <w:t>While performing the duties of this job, the employee is regularly interacting with the public.  The employee is required to speak and hear, sit for extended periods of time, stand, walk, bend, stoop, use hands and fingers to perform repetitive motions, climb ladders to reach high shelves, squat reach low shelves, reach for materials at various angles and locations, and to lift, push, or pull objects weighing up to 25 pounds.  It requires the ability to use standard office equipment including computers.</w:t>
      </w:r>
    </w:p>
    <w:p w14:paraId="72AB5D0D" w14:textId="77777777" w:rsidR="00B21949" w:rsidRPr="00EC12FF" w:rsidRDefault="00B21949" w:rsidP="00B21949">
      <w:pPr>
        <w:numPr>
          <w:ilvl w:val="0"/>
          <w:numId w:val="3"/>
        </w:numPr>
        <w:pBdr>
          <w:top w:val="nil"/>
          <w:left w:val="nil"/>
          <w:bottom w:val="nil"/>
          <w:right w:val="nil"/>
          <w:between w:val="nil"/>
        </w:pBdr>
        <w:spacing w:after="0" w:line="240" w:lineRule="auto"/>
        <w:jc w:val="both"/>
        <w:rPr>
          <w:rFonts w:ascii="Calibri" w:eastAsia="Calibri" w:hAnsi="Calibri" w:cs="Calibri"/>
          <w:color w:val="000000" w:themeColor="text1"/>
          <w:sz w:val="20"/>
          <w:szCs w:val="20"/>
        </w:rPr>
      </w:pPr>
      <w:r w:rsidRPr="00EC12FF">
        <w:rPr>
          <w:rFonts w:ascii="Calibri" w:eastAsia="Calibri" w:hAnsi="Calibri" w:cs="Calibri"/>
          <w:color w:val="000000" w:themeColor="text1"/>
          <w:sz w:val="20"/>
          <w:szCs w:val="20"/>
        </w:rPr>
        <w:t>Some travel by personal automobile for off-site meetings in various settings may occur.  Occasional overnight travel may be required.</w:t>
      </w:r>
    </w:p>
    <w:p w14:paraId="331DAE24" w14:textId="77777777" w:rsidR="00B21949" w:rsidRPr="00EC12FF" w:rsidRDefault="00B21949" w:rsidP="00B21949">
      <w:pPr>
        <w:numPr>
          <w:ilvl w:val="0"/>
          <w:numId w:val="3"/>
        </w:numPr>
        <w:pBdr>
          <w:top w:val="nil"/>
          <w:left w:val="nil"/>
          <w:bottom w:val="nil"/>
          <w:right w:val="nil"/>
          <w:between w:val="nil"/>
        </w:pBdr>
        <w:spacing w:after="0" w:line="240" w:lineRule="auto"/>
        <w:jc w:val="both"/>
        <w:rPr>
          <w:rFonts w:ascii="Calibri" w:eastAsia="Calibri" w:hAnsi="Calibri" w:cs="Calibri"/>
          <w:color w:val="000000" w:themeColor="text1"/>
          <w:sz w:val="20"/>
          <w:szCs w:val="20"/>
        </w:rPr>
      </w:pPr>
      <w:r w:rsidRPr="00EC12FF">
        <w:rPr>
          <w:rFonts w:ascii="Calibri" w:eastAsia="Calibri" w:hAnsi="Calibri" w:cs="Calibri"/>
          <w:color w:val="000000" w:themeColor="text1"/>
          <w:sz w:val="20"/>
          <w:szCs w:val="20"/>
        </w:rPr>
        <w:t xml:space="preserve">Working hours vary based on community service event schedules and when the Library is open to the public.  May include evenings and weekends.  </w:t>
      </w:r>
    </w:p>
    <w:p w14:paraId="14AE5CA5" w14:textId="77777777" w:rsidR="00B21949" w:rsidRDefault="00B21949" w:rsidP="00B21949">
      <w:pPr>
        <w:ind w:left="720"/>
        <w:rPr>
          <w:color w:val="0070C0"/>
          <w:sz w:val="20"/>
          <w:szCs w:val="20"/>
        </w:rPr>
      </w:pPr>
    </w:p>
    <w:p w14:paraId="0024D6F3" w14:textId="77777777" w:rsidR="00B21949" w:rsidRDefault="00B21949" w:rsidP="00B21949">
      <w:pPr>
        <w:jc w:val="both"/>
        <w:rPr>
          <w:rFonts w:ascii="Calibri" w:eastAsia="Calibri" w:hAnsi="Calibri" w:cs="Calibri"/>
          <w:sz w:val="20"/>
          <w:szCs w:val="20"/>
        </w:rPr>
      </w:pPr>
    </w:p>
    <w:p w14:paraId="2056D3D0" w14:textId="77777777" w:rsidR="00B21949" w:rsidRDefault="00B21949" w:rsidP="00B21949">
      <w:pPr>
        <w:pBdr>
          <w:top w:val="single" w:sz="4" w:space="1" w:color="C00000"/>
          <w:left w:val="single" w:sz="4" w:space="4" w:color="C00000"/>
          <w:bottom w:val="single" w:sz="4" w:space="1" w:color="C00000"/>
          <w:right w:val="single" w:sz="4" w:space="4" w:color="C00000"/>
        </w:pBdr>
        <w:spacing w:before="240" w:after="240"/>
        <w:jc w:val="both"/>
        <w:rPr>
          <w:rFonts w:ascii="Calibri" w:eastAsia="Calibri" w:hAnsi="Calibri" w:cs="Calibri"/>
          <w:sz w:val="20"/>
          <w:szCs w:val="20"/>
        </w:rPr>
      </w:pPr>
      <w:r>
        <w:rPr>
          <w:rFonts w:ascii="Calibri" w:eastAsia="Calibri" w:hAnsi="Calibri" w:cs="Calibri"/>
          <w:sz w:val="20"/>
          <w:szCs w:val="20"/>
        </w:rPr>
        <w:t>The intent of this description is to provide a representative summary of the essential duties and responsibilities of an individual working in this job.  Employees may be requested to perform job-related tasks other than those specifically presented in this description.</w:t>
      </w:r>
    </w:p>
    <w:p w14:paraId="1D08DDB8" w14:textId="77777777" w:rsidR="00B21949" w:rsidRDefault="00B21949" w:rsidP="00B21949"/>
    <w:sectPr w:rsidR="00B21949" w:rsidSect="00B2194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71ACC"/>
    <w:multiLevelType w:val="multilevel"/>
    <w:tmpl w:val="6096E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691D2B"/>
    <w:multiLevelType w:val="multilevel"/>
    <w:tmpl w:val="5DF4E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D177DDF"/>
    <w:multiLevelType w:val="multilevel"/>
    <w:tmpl w:val="513E2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B567BA"/>
    <w:multiLevelType w:val="multilevel"/>
    <w:tmpl w:val="0BB448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5AE4D3A"/>
    <w:multiLevelType w:val="multilevel"/>
    <w:tmpl w:val="BF885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022DD7"/>
    <w:multiLevelType w:val="multilevel"/>
    <w:tmpl w:val="B09E1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FF1E9A"/>
    <w:multiLevelType w:val="multilevel"/>
    <w:tmpl w:val="754443D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FE5730A"/>
    <w:multiLevelType w:val="multilevel"/>
    <w:tmpl w:val="31E69B8C"/>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774D1D7F"/>
    <w:multiLevelType w:val="multilevel"/>
    <w:tmpl w:val="7AEE7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8"/>
  </w:num>
  <w:num w:numId="3">
    <w:abstractNumId w:val="1"/>
  </w:num>
  <w:num w:numId="4">
    <w:abstractNumId w:val="4"/>
  </w:num>
  <w:num w:numId="5">
    <w:abstractNumId w:val="2"/>
  </w:num>
  <w:num w:numId="6">
    <w:abstractNumId w:val="3"/>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F1D"/>
    <w:rsid w:val="009169B7"/>
    <w:rsid w:val="00B21949"/>
    <w:rsid w:val="00CA2091"/>
    <w:rsid w:val="00CA6A94"/>
    <w:rsid w:val="00EF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5E4D4"/>
  <w15:chartTrackingRefBased/>
  <w15:docId w15:val="{04D8D6F3-E96C-44BA-85C8-87B5509E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0F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0F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74109">
      <w:bodyDiv w:val="1"/>
      <w:marLeft w:val="0"/>
      <w:marRight w:val="0"/>
      <w:marTop w:val="0"/>
      <w:marBottom w:val="0"/>
      <w:divBdr>
        <w:top w:val="none" w:sz="0" w:space="0" w:color="auto"/>
        <w:left w:val="none" w:sz="0" w:space="0" w:color="auto"/>
        <w:bottom w:val="none" w:sz="0" w:space="0" w:color="auto"/>
        <w:right w:val="none" w:sz="0" w:space="0" w:color="auto"/>
      </w:divBdr>
    </w:div>
    <w:div w:id="844589372">
      <w:bodyDiv w:val="1"/>
      <w:marLeft w:val="0"/>
      <w:marRight w:val="0"/>
      <w:marTop w:val="0"/>
      <w:marBottom w:val="0"/>
      <w:divBdr>
        <w:top w:val="none" w:sz="0" w:space="0" w:color="auto"/>
        <w:left w:val="none" w:sz="0" w:space="0" w:color="auto"/>
        <w:bottom w:val="none" w:sz="0" w:space="0" w:color="auto"/>
        <w:right w:val="none" w:sz="0" w:space="0" w:color="auto"/>
      </w:divBdr>
    </w:div>
    <w:div w:id="1565991931">
      <w:bodyDiv w:val="1"/>
      <w:marLeft w:val="0"/>
      <w:marRight w:val="0"/>
      <w:marTop w:val="0"/>
      <w:marBottom w:val="0"/>
      <w:divBdr>
        <w:top w:val="none" w:sz="0" w:space="0" w:color="auto"/>
        <w:left w:val="none" w:sz="0" w:space="0" w:color="auto"/>
        <w:bottom w:val="none" w:sz="0" w:space="0" w:color="auto"/>
        <w:right w:val="none" w:sz="0" w:space="0" w:color="auto"/>
      </w:divBdr>
      <w:divsChild>
        <w:div w:id="1688410373">
          <w:marLeft w:val="0"/>
          <w:marRight w:val="0"/>
          <w:marTop w:val="0"/>
          <w:marBottom w:val="0"/>
          <w:divBdr>
            <w:top w:val="none" w:sz="0" w:space="0" w:color="auto"/>
            <w:left w:val="none" w:sz="0" w:space="0" w:color="auto"/>
            <w:bottom w:val="none" w:sz="0" w:space="0" w:color="auto"/>
            <w:right w:val="none" w:sz="0" w:space="0" w:color="auto"/>
          </w:divBdr>
          <w:divsChild>
            <w:div w:id="451173819">
              <w:marLeft w:val="0"/>
              <w:marRight w:val="0"/>
              <w:marTop w:val="0"/>
              <w:marBottom w:val="0"/>
              <w:divBdr>
                <w:top w:val="none" w:sz="0" w:space="0" w:color="auto"/>
                <w:left w:val="none" w:sz="0" w:space="0" w:color="auto"/>
                <w:bottom w:val="none" w:sz="0" w:space="0" w:color="auto"/>
                <w:right w:val="none" w:sz="0" w:space="0" w:color="auto"/>
              </w:divBdr>
              <w:divsChild>
                <w:div w:id="1441142756">
                  <w:marLeft w:val="0"/>
                  <w:marRight w:val="0"/>
                  <w:marTop w:val="0"/>
                  <w:marBottom w:val="0"/>
                  <w:divBdr>
                    <w:top w:val="none" w:sz="0" w:space="0" w:color="auto"/>
                    <w:left w:val="none" w:sz="0" w:space="0" w:color="auto"/>
                    <w:bottom w:val="none" w:sz="0" w:space="0" w:color="auto"/>
                    <w:right w:val="none" w:sz="0" w:space="0" w:color="auto"/>
                  </w:divBdr>
                  <w:divsChild>
                    <w:div w:id="463548278">
                      <w:marLeft w:val="0"/>
                      <w:marRight w:val="0"/>
                      <w:marTop w:val="0"/>
                      <w:marBottom w:val="0"/>
                      <w:divBdr>
                        <w:top w:val="none" w:sz="0" w:space="0" w:color="auto"/>
                        <w:left w:val="none" w:sz="0" w:space="0" w:color="auto"/>
                        <w:bottom w:val="none" w:sz="0" w:space="0" w:color="auto"/>
                        <w:right w:val="none" w:sz="0" w:space="0" w:color="auto"/>
                      </w:divBdr>
                      <w:divsChild>
                        <w:div w:id="425073847">
                          <w:marLeft w:val="0"/>
                          <w:marRight w:val="0"/>
                          <w:marTop w:val="0"/>
                          <w:marBottom w:val="0"/>
                          <w:divBdr>
                            <w:top w:val="none" w:sz="0" w:space="0" w:color="auto"/>
                            <w:left w:val="none" w:sz="0" w:space="0" w:color="auto"/>
                            <w:bottom w:val="none" w:sz="0" w:space="0" w:color="auto"/>
                            <w:right w:val="none" w:sz="0" w:space="0" w:color="auto"/>
                          </w:divBdr>
                          <w:divsChild>
                            <w:div w:id="15057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arklibrary.org/home/locations/bookmobile-servic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E900D-0A20-4CA9-B3B6-ABDD0939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Moles</dc:creator>
  <cp:keywords/>
  <dc:description/>
  <cp:lastModifiedBy>Kayla Moles</cp:lastModifiedBy>
  <cp:revision>2</cp:revision>
  <cp:lastPrinted>2021-12-20T16:27:00Z</cp:lastPrinted>
  <dcterms:created xsi:type="dcterms:W3CDTF">2021-12-20T16:11:00Z</dcterms:created>
  <dcterms:modified xsi:type="dcterms:W3CDTF">2021-12-21T18:22:00Z</dcterms:modified>
</cp:coreProperties>
</file>