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696E" w14:textId="77777777" w:rsidR="006636B6" w:rsidRPr="006636B6" w:rsidRDefault="006636B6" w:rsidP="006636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PUBLIC SERVICE ASSOCIATE DOMONKAS BRANCH</w:t>
      </w:r>
    </w:p>
    <w:p w14:paraId="08C69361" w14:textId="77777777" w:rsidR="006636B6" w:rsidRPr="006636B6" w:rsidRDefault="006636B6" w:rsidP="006636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PART-TIME 29 HOURS</w:t>
      </w:r>
    </w:p>
    <w:p w14:paraId="4510B1CD" w14:textId="77777777" w:rsidR="006636B6" w:rsidRPr="006636B6" w:rsidRDefault="006636B6" w:rsidP="006636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GRADE UH</w:t>
      </w:r>
    </w:p>
    <w:p w14:paraId="2C81DCD7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 </w:t>
      </w:r>
    </w:p>
    <w:p w14:paraId="0D01F601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Basic Function:</w:t>
      </w:r>
    </w:p>
    <w:p w14:paraId="1F474C4C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Performs a variety of standard clerical and paraprofessional duties in the public library system.</w:t>
      </w:r>
    </w:p>
    <w:p w14:paraId="0D46C17A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 </w:t>
      </w:r>
    </w:p>
    <w:p w14:paraId="6E790BD5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Distinguishing Features of the Class:</w:t>
      </w:r>
    </w:p>
    <w:p w14:paraId="34C7D228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 xml:space="preserve">This classification requires a knowledge of library methods and techniques as well as the ability to perform basic </w:t>
      </w:r>
      <w:proofErr w:type="gramStart"/>
      <w:r w:rsidRPr="006636B6">
        <w:rPr>
          <w:rFonts w:ascii="Helvetica" w:eastAsia="Times New Roman" w:hAnsi="Helvetica" w:cs="Helvetica"/>
          <w:sz w:val="18"/>
          <w:szCs w:val="18"/>
        </w:rPr>
        <w:t>trouble-shooting</w:t>
      </w:r>
      <w:proofErr w:type="gramEnd"/>
      <w:r w:rsidRPr="006636B6">
        <w:rPr>
          <w:rFonts w:ascii="Helvetica" w:eastAsia="Times New Roman" w:hAnsi="Helvetica" w:cs="Helvetica"/>
          <w:sz w:val="18"/>
          <w:szCs w:val="18"/>
        </w:rPr>
        <w:t xml:space="preserve"> on various technologies.  The classification requires the application of elementary principles of library and information science within a limited scope.  The distinguishing features of this class </w:t>
      </w:r>
      <w:proofErr w:type="gramStart"/>
      <w:r w:rsidRPr="006636B6">
        <w:rPr>
          <w:rFonts w:ascii="Helvetica" w:eastAsia="Times New Roman" w:hAnsi="Helvetica" w:cs="Helvetica"/>
          <w:sz w:val="18"/>
          <w:szCs w:val="18"/>
        </w:rPr>
        <w:t>include:</w:t>
      </w:r>
      <w:proofErr w:type="gramEnd"/>
      <w:r w:rsidRPr="006636B6">
        <w:rPr>
          <w:rFonts w:ascii="Helvetica" w:eastAsia="Times New Roman" w:hAnsi="Helvetica" w:cs="Helvetica"/>
          <w:sz w:val="18"/>
          <w:szCs w:val="18"/>
        </w:rPr>
        <w:t xml:space="preserve"> direct public service, circulation, and information responsibility, </w:t>
      </w:r>
      <w:proofErr w:type="spellStart"/>
      <w:r w:rsidRPr="006636B6">
        <w:rPr>
          <w:rFonts w:ascii="Helvetica" w:eastAsia="Times New Roman" w:hAnsi="Helvetica" w:cs="Helvetica"/>
          <w:sz w:val="18"/>
          <w:szCs w:val="18"/>
        </w:rPr>
        <w:t>trouble shooting</w:t>
      </w:r>
      <w:proofErr w:type="spellEnd"/>
      <w:r w:rsidRPr="006636B6">
        <w:rPr>
          <w:rFonts w:ascii="Helvetica" w:eastAsia="Times New Roman" w:hAnsi="Helvetica" w:cs="Helvetica"/>
          <w:sz w:val="18"/>
          <w:szCs w:val="18"/>
        </w:rPr>
        <w:t xml:space="preserve"> customer and library technology as part of the customer service transaction, and promoting library services and programs. Public Services Professionals, Librarians, and/or Managers are available for assistance with difficult customer service requests, problems, or situations.</w:t>
      </w:r>
    </w:p>
    <w:p w14:paraId="70D61209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 </w:t>
      </w:r>
    </w:p>
    <w:p w14:paraId="5F7EC460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Characteristic Duties and Responsibilities:</w:t>
      </w:r>
    </w:p>
    <w:p w14:paraId="1D40804D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Performs circulation and automated workflow functions.</w:t>
      </w:r>
    </w:p>
    <w:p w14:paraId="4E86D341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Answers basic informational questions and refers more difficult questions to Public Service Professionals and Librarians.</w:t>
      </w:r>
    </w:p>
    <w:p w14:paraId="256330D1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Assists customers with and troubleshoots basic technology and virtual services.</w:t>
      </w:r>
    </w:p>
    <w:p w14:paraId="69549159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Promotes and maintains a thorough knowledge of library services and programs.</w:t>
      </w:r>
    </w:p>
    <w:p w14:paraId="6C58F1D9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proofErr w:type="gramStart"/>
      <w:r w:rsidRPr="006636B6">
        <w:rPr>
          <w:rFonts w:ascii="Helvetica" w:eastAsia="Times New Roman" w:hAnsi="Helvetica" w:cs="Helvetica"/>
          <w:sz w:val="18"/>
          <w:szCs w:val="18"/>
        </w:rPr>
        <w:t>Provides assistance</w:t>
      </w:r>
      <w:proofErr w:type="gramEnd"/>
      <w:r w:rsidRPr="006636B6">
        <w:rPr>
          <w:rFonts w:ascii="Helvetica" w:eastAsia="Times New Roman" w:hAnsi="Helvetica" w:cs="Helvetica"/>
          <w:sz w:val="18"/>
          <w:szCs w:val="18"/>
        </w:rPr>
        <w:t xml:space="preserve"> with programming set-up and preparation.</w:t>
      </w:r>
    </w:p>
    <w:p w14:paraId="2B430EF7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Processes, inspects, and repairs materials.</w:t>
      </w:r>
    </w:p>
    <w:p w14:paraId="46A1DA65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Monitors and suggests corrections to the online catalog.</w:t>
      </w:r>
    </w:p>
    <w:p w14:paraId="4A44252A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Represents the library at outside events.</w:t>
      </w:r>
    </w:p>
    <w:p w14:paraId="3352993F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Attends meetings, workshops, and training events and serves on committees, to aid in career development.</w:t>
      </w:r>
    </w:p>
    <w:p w14:paraId="02CDC954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Assists Public Service Professionals and Librarians with the preparation of displays.</w:t>
      </w:r>
    </w:p>
    <w:p w14:paraId="2BB13AEA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Assists with training new staff.</w:t>
      </w:r>
    </w:p>
    <w:p w14:paraId="492DDA9B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Performs a variety of clerical functions as needed.</w:t>
      </w:r>
    </w:p>
    <w:p w14:paraId="7F28549B" w14:textId="77777777" w:rsidR="006636B6" w:rsidRPr="006636B6" w:rsidRDefault="006636B6" w:rsidP="0066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Resolves problems and responds to complaints.</w:t>
      </w:r>
    </w:p>
    <w:p w14:paraId="4942B884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Knowledge, Skills, and Abilities:</w:t>
      </w:r>
    </w:p>
    <w:p w14:paraId="1FAD83AF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Excellent customer skills required.  Knowledge of library services and ability to learn basic library science techniques.  An ability to assess and meet patron needs.  Most be team-focused, flexible, and willing to provide service to all ages. Must be inquisitive and eager to learn new things.</w:t>
      </w:r>
    </w:p>
    <w:p w14:paraId="5EA1A158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 </w:t>
      </w:r>
    </w:p>
    <w:p w14:paraId="79B7A5D3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Education, Training, and Experience:</w:t>
      </w:r>
    </w:p>
    <w:p w14:paraId="15618F55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Requires a high school education or equivalent and up to 6 months of related experience or any equivalent combination of experience and training which provides the required knowledge, skills, and abilities.</w:t>
      </w:r>
    </w:p>
    <w:p w14:paraId="5AC47722" w14:textId="77777777" w:rsidR="006636B6" w:rsidRPr="006636B6" w:rsidRDefault="006636B6" w:rsidP="006636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6636B6">
        <w:rPr>
          <w:rFonts w:ascii="Helvetica" w:eastAsia="Times New Roman" w:hAnsi="Helvetica" w:cs="Helvetica"/>
          <w:sz w:val="18"/>
          <w:szCs w:val="18"/>
        </w:rPr>
        <w:t> </w:t>
      </w:r>
    </w:p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6636B6" w:rsidRPr="006636B6" w14:paraId="2967D4E9" w14:textId="77777777" w:rsidTr="006636B6">
        <w:trPr>
          <w:tblCellSpacing w:w="0" w:type="dxa"/>
          <w:jc w:val="center"/>
        </w:trPr>
        <w:tc>
          <w:tcPr>
            <w:tcW w:w="9810" w:type="dxa"/>
            <w:vAlign w:val="center"/>
            <w:hideMark/>
          </w:tcPr>
          <w:p w14:paraId="3E1B4997" w14:textId="77777777" w:rsidR="006636B6" w:rsidRPr="006636B6" w:rsidRDefault="006636B6" w:rsidP="0066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E2F175" w14:textId="77777777" w:rsidR="006636B6" w:rsidRPr="006636B6" w:rsidRDefault="006636B6" w:rsidP="0066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OTHER:</w:t>
            </w: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Part-time position, 29 hours/week. $16.988/hour. Excellent benefits. Schedule may include daytime, </w:t>
            </w:r>
            <w:proofErr w:type="gramStart"/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</w:rPr>
              <w:t>evening</w:t>
            </w:r>
            <w:proofErr w:type="gramEnd"/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weekend hours (including Sundays), and may include six-day workweeks and split shifts. </w:t>
            </w:r>
          </w:p>
          <w:p w14:paraId="1855F9E9" w14:textId="77777777" w:rsidR="006636B6" w:rsidRPr="006636B6" w:rsidRDefault="006636B6" w:rsidP="0066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5612268" w14:textId="77777777" w:rsidR="006636B6" w:rsidRPr="006636B6" w:rsidRDefault="006636B6" w:rsidP="0066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</w:rPr>
              <w:t>CLOSING DATE FOR INTERNAL: July 17, 2022</w:t>
            </w:r>
          </w:p>
          <w:p w14:paraId="6A71C38C" w14:textId="77777777" w:rsidR="006636B6" w:rsidRPr="006636B6" w:rsidRDefault="006636B6" w:rsidP="0066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</w:rPr>
              <w:t>CLOSING DATE FOR EXTERNAL: Open Until Filled</w:t>
            </w:r>
          </w:p>
        </w:tc>
      </w:tr>
    </w:tbl>
    <w:p w14:paraId="2A20107C" w14:textId="77777777" w:rsidR="00B61BD4" w:rsidRDefault="00B61BD4"/>
    <w:sectPr w:rsidR="00B6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3F"/>
    <w:multiLevelType w:val="multilevel"/>
    <w:tmpl w:val="3CBA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791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B6"/>
    <w:rsid w:val="006636B6"/>
    <w:rsid w:val="00B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A3A3"/>
  <w15:chartTrackingRefBased/>
  <w15:docId w15:val="{94546602-7B8F-4381-91EB-5569BF1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Russo</dc:creator>
  <cp:keywords/>
  <dc:description/>
  <cp:lastModifiedBy>Carol Russo</cp:lastModifiedBy>
  <cp:revision>1</cp:revision>
  <dcterms:created xsi:type="dcterms:W3CDTF">2022-07-11T00:04:00Z</dcterms:created>
  <dcterms:modified xsi:type="dcterms:W3CDTF">2022-07-11T00:04:00Z</dcterms:modified>
</cp:coreProperties>
</file>