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EE30" w14:textId="77777777" w:rsidR="00EF654D" w:rsidRDefault="00EF654D" w:rsidP="00EF654D">
      <w:pPr>
        <w:shd w:val="clear" w:color="auto" w:fill="FFFFFF"/>
        <w:jc w:val="center"/>
        <w:rPr>
          <w:rFonts w:ascii="Helvetica" w:hAnsi="Helvetica" w:cs="Helvetica"/>
          <w:sz w:val="18"/>
          <w:szCs w:val="18"/>
        </w:rPr>
      </w:pPr>
      <w:r>
        <w:rPr>
          <w:rFonts w:ascii="Helvetica" w:hAnsi="Helvetica" w:cs="Helvetica"/>
          <w:sz w:val="18"/>
          <w:szCs w:val="18"/>
        </w:rPr>
        <w:t>PUBLIC SERVICE ASSOCIATE AVON </w:t>
      </w:r>
    </w:p>
    <w:p w14:paraId="33855D50" w14:textId="77777777" w:rsidR="00EF654D" w:rsidRDefault="00EF654D" w:rsidP="00EF654D">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1E59908B" w14:textId="77777777" w:rsidR="00EF654D" w:rsidRDefault="00EF654D" w:rsidP="00EF654D">
      <w:pPr>
        <w:shd w:val="clear" w:color="auto" w:fill="FFFFFF"/>
        <w:jc w:val="center"/>
        <w:rPr>
          <w:rFonts w:ascii="Helvetica" w:hAnsi="Helvetica" w:cs="Helvetica"/>
          <w:sz w:val="18"/>
          <w:szCs w:val="18"/>
        </w:rPr>
      </w:pPr>
      <w:r>
        <w:rPr>
          <w:rFonts w:ascii="Helvetica" w:hAnsi="Helvetica" w:cs="Helvetica"/>
          <w:sz w:val="18"/>
          <w:szCs w:val="18"/>
        </w:rPr>
        <w:t>GRADE UH</w:t>
      </w:r>
    </w:p>
    <w:p w14:paraId="6D0AED19" w14:textId="77777777" w:rsidR="00EF654D" w:rsidRDefault="00EF654D" w:rsidP="00EF654D">
      <w:pPr>
        <w:shd w:val="clear" w:color="auto" w:fill="FFFFFF"/>
        <w:jc w:val="center"/>
        <w:rPr>
          <w:rFonts w:ascii="Helvetica" w:hAnsi="Helvetica" w:cs="Helvetica"/>
          <w:sz w:val="18"/>
          <w:szCs w:val="18"/>
        </w:rPr>
      </w:pPr>
      <w:r>
        <w:rPr>
          <w:rFonts w:ascii="Helvetica" w:hAnsi="Helvetica" w:cs="Helvetica"/>
          <w:sz w:val="18"/>
          <w:szCs w:val="18"/>
        </w:rPr>
        <w:t> </w:t>
      </w:r>
    </w:p>
    <w:p w14:paraId="5736D8A8" w14:textId="77777777" w:rsidR="00EF654D" w:rsidRDefault="00EF654D" w:rsidP="00EF654D">
      <w:pPr>
        <w:shd w:val="clear" w:color="auto" w:fill="FFFFFF"/>
        <w:rPr>
          <w:rFonts w:ascii="Helvetica" w:hAnsi="Helvetica" w:cs="Helvetica"/>
          <w:sz w:val="18"/>
          <w:szCs w:val="18"/>
        </w:rPr>
      </w:pPr>
      <w:r>
        <w:rPr>
          <w:rFonts w:ascii="Helvetica" w:hAnsi="Helvetica" w:cs="Helvetica"/>
          <w:b/>
          <w:bCs/>
          <w:sz w:val="18"/>
          <w:szCs w:val="18"/>
          <w:u w:val="single"/>
        </w:rPr>
        <w:t>Basic Function:</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EF654D" w14:paraId="406954A5" w14:textId="77777777" w:rsidTr="00EF654D">
        <w:trPr>
          <w:tblCellSpacing w:w="0" w:type="dxa"/>
        </w:trPr>
        <w:tc>
          <w:tcPr>
            <w:tcW w:w="9810" w:type="dxa"/>
            <w:shd w:val="clear" w:color="auto" w:fill="FFFFFF"/>
            <w:vAlign w:val="center"/>
            <w:hideMark/>
          </w:tcPr>
          <w:p w14:paraId="6E22998B" w14:textId="77777777" w:rsidR="00EF654D" w:rsidRDefault="00EF654D">
            <w:pPr>
              <w:divId w:val="1544292699"/>
              <w:rPr>
                <w:rFonts w:ascii="Helvetica" w:hAnsi="Helvetica" w:cs="Helvetica"/>
                <w:sz w:val="18"/>
                <w:szCs w:val="18"/>
              </w:rPr>
            </w:pPr>
            <w:r>
              <w:rPr>
                <w:rFonts w:ascii="Helvetica" w:hAnsi="Helvetica" w:cs="Helvetica"/>
                <w:sz w:val="18"/>
                <w:szCs w:val="18"/>
              </w:rPr>
              <w:t>Performs paraprofessional library tasks in the public library system.</w:t>
            </w:r>
          </w:p>
        </w:tc>
      </w:tr>
    </w:tbl>
    <w:p w14:paraId="23E10E31"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t> </w:t>
      </w:r>
    </w:p>
    <w:p w14:paraId="0BEA35E3" w14:textId="77777777" w:rsidR="00EF654D" w:rsidRDefault="00EF654D" w:rsidP="00EF654D">
      <w:pPr>
        <w:shd w:val="clear" w:color="auto" w:fill="FFFFFF"/>
        <w:rPr>
          <w:rFonts w:ascii="Helvetica" w:hAnsi="Helvetica" w:cs="Helvetica"/>
          <w:sz w:val="18"/>
          <w:szCs w:val="18"/>
        </w:rPr>
      </w:pPr>
      <w:r>
        <w:rPr>
          <w:rFonts w:ascii="Helvetica" w:hAnsi="Helvetica" w:cs="Helvetica"/>
          <w:b/>
          <w:bCs/>
          <w:sz w:val="18"/>
          <w:szCs w:val="18"/>
          <w:u w:val="single"/>
        </w:rPr>
        <w:t>Distinguishing Features of the Class:</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EF654D" w14:paraId="37D6D88E" w14:textId="77777777" w:rsidTr="00EF654D">
        <w:trPr>
          <w:tblCellSpacing w:w="0" w:type="dxa"/>
        </w:trPr>
        <w:tc>
          <w:tcPr>
            <w:tcW w:w="9810" w:type="dxa"/>
            <w:shd w:val="clear" w:color="auto" w:fill="FFFFFF"/>
            <w:vAlign w:val="center"/>
            <w:hideMark/>
          </w:tcPr>
          <w:p w14:paraId="3321EEE7" w14:textId="77777777" w:rsidR="00EF654D" w:rsidRDefault="00EF654D">
            <w:pPr>
              <w:divId w:val="615411164"/>
              <w:rPr>
                <w:rFonts w:ascii="Helvetica" w:hAnsi="Helvetica" w:cs="Helvetica"/>
                <w:sz w:val="18"/>
                <w:szCs w:val="18"/>
              </w:rPr>
            </w:pPr>
            <w:r>
              <w:rPr>
                <w:rFonts w:ascii="Helvetica" w:hAnsi="Helvetica" w:cs="Helvetica"/>
                <w:sz w:val="18"/>
                <w:szCs w:val="18"/>
              </w:rPr>
              <w:t>This classification requires a knowledge of library methods and techniques as well as the ability to perform basic troubleshooting on various technologies. The classification requires the application of elementary principles of library and information science within a limited scope. The distinguishing features of this class include: direct public service, circulation and information responsibility, troubleshooting customer and library technology as part of the customer service transaction, and promoting library services and programs. Public Services Professionals, Librarians, and/or Managers are available for assistance with difficult customer service requests, problems, or situations.</w:t>
            </w:r>
          </w:p>
        </w:tc>
      </w:tr>
    </w:tbl>
    <w:p w14:paraId="483E81BF"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t> </w:t>
      </w:r>
    </w:p>
    <w:p w14:paraId="21046524" w14:textId="77777777" w:rsidR="00EF654D" w:rsidRDefault="00EF654D" w:rsidP="00EF654D">
      <w:pPr>
        <w:shd w:val="clear" w:color="auto" w:fill="FFFFFF"/>
        <w:rPr>
          <w:rFonts w:ascii="Helvetica" w:hAnsi="Helvetica" w:cs="Helvetica"/>
          <w:sz w:val="18"/>
          <w:szCs w:val="18"/>
        </w:rPr>
      </w:pPr>
      <w:r>
        <w:rPr>
          <w:rFonts w:ascii="Helvetica" w:hAnsi="Helvetica" w:cs="Helvetica"/>
          <w:b/>
          <w:bCs/>
          <w:sz w:val="18"/>
          <w:szCs w:val="18"/>
          <w:u w:val="single"/>
        </w:rPr>
        <w:t>Characteristic Duties and Responsibilities:</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EF654D" w14:paraId="6B023E34" w14:textId="77777777" w:rsidTr="00EF654D">
        <w:trPr>
          <w:tblCellSpacing w:w="0" w:type="dxa"/>
        </w:trPr>
        <w:tc>
          <w:tcPr>
            <w:tcW w:w="9810" w:type="dxa"/>
            <w:shd w:val="clear" w:color="auto" w:fill="FFFFFF"/>
            <w:vAlign w:val="center"/>
            <w:hideMark/>
          </w:tcPr>
          <w:p w14:paraId="40A8C702" w14:textId="77777777" w:rsidR="00EF654D" w:rsidRDefault="00EF654D" w:rsidP="00EF654D">
            <w:pPr>
              <w:rPr>
                <w:rFonts w:ascii="Helvetica" w:hAnsi="Helvetica" w:cs="Helvetica"/>
                <w:sz w:val="18"/>
                <w:szCs w:val="18"/>
              </w:rPr>
            </w:pPr>
            <w:r>
              <w:rPr>
                <w:rFonts w:ascii="Helvetica" w:hAnsi="Helvetica" w:cs="Helvetica"/>
                <w:sz w:val="18"/>
                <w:szCs w:val="18"/>
              </w:rPr>
              <w:t>Performs circulation and automated workflow functions.</w:t>
            </w:r>
          </w:p>
          <w:p w14:paraId="25E762A8" w14:textId="77777777" w:rsidR="00EF654D" w:rsidRDefault="00EF654D" w:rsidP="00EF654D">
            <w:pPr>
              <w:rPr>
                <w:rFonts w:ascii="Helvetica" w:hAnsi="Helvetica" w:cs="Helvetica"/>
                <w:sz w:val="18"/>
                <w:szCs w:val="18"/>
              </w:rPr>
            </w:pPr>
            <w:r>
              <w:rPr>
                <w:rFonts w:ascii="Helvetica" w:hAnsi="Helvetica" w:cs="Helvetica"/>
                <w:sz w:val="18"/>
                <w:szCs w:val="18"/>
              </w:rPr>
              <w:t>Answers basic informational questions and refers more difficult questions to Public Service Professionals and Librarians.</w:t>
            </w:r>
          </w:p>
          <w:p w14:paraId="38C09316" w14:textId="77777777" w:rsidR="00EF654D" w:rsidRDefault="00EF654D" w:rsidP="00EF654D">
            <w:pPr>
              <w:rPr>
                <w:rFonts w:ascii="Helvetica" w:hAnsi="Helvetica" w:cs="Helvetica"/>
                <w:sz w:val="18"/>
                <w:szCs w:val="18"/>
              </w:rPr>
            </w:pPr>
            <w:r>
              <w:rPr>
                <w:rFonts w:ascii="Helvetica" w:hAnsi="Helvetica" w:cs="Helvetica"/>
                <w:sz w:val="18"/>
                <w:szCs w:val="18"/>
              </w:rPr>
              <w:t>Assists customers with and troubleshoots technology and virtual services.</w:t>
            </w:r>
          </w:p>
          <w:p w14:paraId="4ED7747B" w14:textId="77777777" w:rsidR="00EF654D" w:rsidRDefault="00EF654D" w:rsidP="00EF654D">
            <w:pPr>
              <w:rPr>
                <w:rFonts w:ascii="Helvetica" w:hAnsi="Helvetica" w:cs="Helvetica"/>
                <w:sz w:val="18"/>
                <w:szCs w:val="18"/>
              </w:rPr>
            </w:pPr>
            <w:r>
              <w:rPr>
                <w:rFonts w:ascii="Helvetica" w:hAnsi="Helvetica" w:cs="Helvetica"/>
                <w:sz w:val="18"/>
                <w:szCs w:val="18"/>
              </w:rPr>
              <w:t>Promotes and maintains a thorough knowledge of library services and programs.</w:t>
            </w:r>
          </w:p>
          <w:p w14:paraId="3A9C6315" w14:textId="77777777" w:rsidR="00EF654D" w:rsidRDefault="00EF654D" w:rsidP="00EF654D">
            <w:pPr>
              <w:rPr>
                <w:rFonts w:ascii="Helvetica" w:hAnsi="Helvetica" w:cs="Helvetica"/>
                <w:sz w:val="18"/>
                <w:szCs w:val="18"/>
              </w:rPr>
            </w:pPr>
            <w:proofErr w:type="gramStart"/>
            <w:r>
              <w:rPr>
                <w:rFonts w:ascii="Helvetica" w:hAnsi="Helvetica" w:cs="Helvetica"/>
                <w:sz w:val="18"/>
                <w:szCs w:val="18"/>
              </w:rPr>
              <w:t>Provides assistance</w:t>
            </w:r>
            <w:proofErr w:type="gramEnd"/>
            <w:r>
              <w:rPr>
                <w:rFonts w:ascii="Helvetica" w:hAnsi="Helvetica" w:cs="Helvetica"/>
                <w:sz w:val="18"/>
                <w:szCs w:val="18"/>
              </w:rPr>
              <w:t xml:space="preserve"> with programming set-up and preparation.</w:t>
            </w:r>
          </w:p>
          <w:p w14:paraId="1C91F2A6" w14:textId="77777777" w:rsidR="00EF654D" w:rsidRDefault="00EF654D" w:rsidP="00EF654D">
            <w:pPr>
              <w:rPr>
                <w:rFonts w:ascii="Helvetica" w:hAnsi="Helvetica" w:cs="Helvetica"/>
                <w:sz w:val="18"/>
                <w:szCs w:val="18"/>
              </w:rPr>
            </w:pPr>
            <w:r>
              <w:rPr>
                <w:rFonts w:ascii="Helvetica" w:hAnsi="Helvetica" w:cs="Helvetica"/>
                <w:sz w:val="18"/>
                <w:szCs w:val="18"/>
              </w:rPr>
              <w:t>Processes, inspects, and repairs materials.</w:t>
            </w:r>
          </w:p>
          <w:p w14:paraId="261691DD" w14:textId="77777777" w:rsidR="00EF654D" w:rsidRDefault="00EF654D" w:rsidP="00EF654D">
            <w:pPr>
              <w:rPr>
                <w:rFonts w:ascii="Helvetica" w:hAnsi="Helvetica" w:cs="Helvetica"/>
                <w:sz w:val="18"/>
                <w:szCs w:val="18"/>
              </w:rPr>
            </w:pPr>
            <w:r>
              <w:rPr>
                <w:rFonts w:ascii="Helvetica" w:hAnsi="Helvetica" w:cs="Helvetica"/>
                <w:sz w:val="18"/>
                <w:szCs w:val="18"/>
              </w:rPr>
              <w:t>Monitors and suggests corrections to the online catalog.</w:t>
            </w:r>
          </w:p>
          <w:p w14:paraId="4AE690AB" w14:textId="77777777" w:rsidR="00EF654D" w:rsidRDefault="00EF654D" w:rsidP="00EF654D">
            <w:pPr>
              <w:rPr>
                <w:rFonts w:ascii="Helvetica" w:hAnsi="Helvetica" w:cs="Helvetica"/>
                <w:sz w:val="18"/>
                <w:szCs w:val="18"/>
              </w:rPr>
            </w:pPr>
            <w:r>
              <w:rPr>
                <w:rFonts w:ascii="Helvetica" w:hAnsi="Helvetica" w:cs="Helvetica"/>
                <w:sz w:val="18"/>
                <w:szCs w:val="18"/>
              </w:rPr>
              <w:t>Represents the library at outside events.</w:t>
            </w:r>
          </w:p>
          <w:p w14:paraId="0A48D19B" w14:textId="77777777" w:rsidR="00EF654D" w:rsidRDefault="00EF654D" w:rsidP="00EF654D">
            <w:pPr>
              <w:rPr>
                <w:rFonts w:ascii="Helvetica" w:hAnsi="Helvetica" w:cs="Helvetica"/>
                <w:sz w:val="18"/>
                <w:szCs w:val="18"/>
              </w:rPr>
            </w:pPr>
            <w:r>
              <w:rPr>
                <w:rFonts w:ascii="Helvetica" w:hAnsi="Helvetica" w:cs="Helvetica"/>
                <w:sz w:val="18"/>
                <w:szCs w:val="18"/>
              </w:rPr>
              <w:t>Attends meetings, workshops, training events and serves on committees to aid in career development.</w:t>
            </w:r>
          </w:p>
          <w:p w14:paraId="269DE6DA" w14:textId="77777777" w:rsidR="00EF654D" w:rsidRDefault="00EF654D" w:rsidP="00EF654D">
            <w:pPr>
              <w:rPr>
                <w:rFonts w:ascii="Helvetica" w:hAnsi="Helvetica" w:cs="Helvetica"/>
                <w:sz w:val="18"/>
                <w:szCs w:val="18"/>
              </w:rPr>
            </w:pPr>
            <w:r>
              <w:rPr>
                <w:rFonts w:ascii="Helvetica" w:hAnsi="Helvetica" w:cs="Helvetica"/>
                <w:sz w:val="18"/>
                <w:szCs w:val="18"/>
              </w:rPr>
              <w:t>Assists Public Service Professionals and Librarians with the preparation of displays.</w:t>
            </w:r>
          </w:p>
          <w:p w14:paraId="12ADEDDF" w14:textId="77777777" w:rsidR="00EF654D" w:rsidRDefault="00EF654D" w:rsidP="00EF654D">
            <w:pPr>
              <w:rPr>
                <w:rFonts w:ascii="Helvetica" w:hAnsi="Helvetica" w:cs="Helvetica"/>
                <w:sz w:val="18"/>
                <w:szCs w:val="18"/>
              </w:rPr>
            </w:pPr>
            <w:r>
              <w:rPr>
                <w:rFonts w:ascii="Helvetica" w:hAnsi="Helvetica" w:cs="Helvetica"/>
                <w:sz w:val="18"/>
                <w:szCs w:val="18"/>
              </w:rPr>
              <w:t>Assists with training new staff.</w:t>
            </w:r>
          </w:p>
          <w:p w14:paraId="358B5217" w14:textId="77777777" w:rsidR="00EF654D" w:rsidRDefault="00EF654D" w:rsidP="00EF654D">
            <w:pPr>
              <w:rPr>
                <w:rFonts w:ascii="Helvetica" w:hAnsi="Helvetica" w:cs="Helvetica"/>
                <w:sz w:val="18"/>
                <w:szCs w:val="18"/>
              </w:rPr>
            </w:pPr>
            <w:r>
              <w:rPr>
                <w:rFonts w:ascii="Helvetica" w:hAnsi="Helvetica" w:cs="Helvetica"/>
                <w:sz w:val="18"/>
                <w:szCs w:val="18"/>
              </w:rPr>
              <w:t>Performs a variety of clerical functions as needed.</w:t>
            </w:r>
          </w:p>
          <w:p w14:paraId="3CD8FA2C" w14:textId="77777777" w:rsidR="00EF654D" w:rsidRDefault="00EF654D" w:rsidP="00EF654D">
            <w:pPr>
              <w:rPr>
                <w:rFonts w:ascii="Helvetica" w:hAnsi="Helvetica" w:cs="Helvetica"/>
                <w:sz w:val="18"/>
                <w:szCs w:val="18"/>
              </w:rPr>
            </w:pPr>
            <w:r>
              <w:rPr>
                <w:rFonts w:ascii="Helvetica" w:hAnsi="Helvetica" w:cs="Helvetica"/>
                <w:sz w:val="18"/>
                <w:szCs w:val="18"/>
              </w:rPr>
              <w:t>Resolves problems and responds to complaints.</w:t>
            </w:r>
          </w:p>
        </w:tc>
      </w:tr>
    </w:tbl>
    <w:p w14:paraId="50193106"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t> </w:t>
      </w:r>
    </w:p>
    <w:p w14:paraId="717A8ED0" w14:textId="77777777" w:rsidR="00EF654D" w:rsidRDefault="00EF654D" w:rsidP="00EF654D">
      <w:pPr>
        <w:shd w:val="clear" w:color="auto" w:fill="FFFFFF"/>
        <w:rPr>
          <w:rFonts w:ascii="Helvetica" w:hAnsi="Helvetica" w:cs="Helvetica"/>
          <w:sz w:val="18"/>
          <w:szCs w:val="18"/>
        </w:rPr>
      </w:pPr>
      <w:r>
        <w:rPr>
          <w:rFonts w:ascii="Helvetica" w:hAnsi="Helvetica" w:cs="Helvetica"/>
          <w:b/>
          <w:bCs/>
          <w:sz w:val="18"/>
          <w:szCs w:val="18"/>
          <w:u w:val="single"/>
        </w:rPr>
        <w:t>Knowledge, Skills and Abilities:</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EF654D" w14:paraId="0F7EE454" w14:textId="77777777" w:rsidTr="00EF654D">
        <w:trPr>
          <w:tblCellSpacing w:w="0" w:type="dxa"/>
        </w:trPr>
        <w:tc>
          <w:tcPr>
            <w:tcW w:w="9810" w:type="dxa"/>
            <w:shd w:val="clear" w:color="auto" w:fill="FFFFFF"/>
            <w:vAlign w:val="center"/>
            <w:hideMark/>
          </w:tcPr>
          <w:p w14:paraId="05C5C763" w14:textId="77777777" w:rsidR="00EF654D" w:rsidRDefault="00EF654D">
            <w:pPr>
              <w:divId w:val="1623461303"/>
              <w:rPr>
                <w:rFonts w:ascii="Helvetica" w:hAnsi="Helvetica" w:cs="Helvetica"/>
                <w:sz w:val="18"/>
                <w:szCs w:val="18"/>
              </w:rPr>
            </w:pPr>
            <w:r>
              <w:rPr>
                <w:rFonts w:ascii="Helvetica" w:hAnsi="Helvetica" w:cs="Helvetica"/>
                <w:sz w:val="18"/>
                <w:szCs w:val="18"/>
              </w:rPr>
              <w:t>Excellent customer service skills required. Knowledge of library services and ability to learn basic library science techniques. An ability to assess and meet community and patron needs. Must be team-focused, flexible, and willing to provide service to all ages. Must be inquisitive and eager to learn new things.</w:t>
            </w:r>
          </w:p>
        </w:tc>
      </w:tr>
    </w:tbl>
    <w:p w14:paraId="120A294F"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t> </w:t>
      </w:r>
    </w:p>
    <w:p w14:paraId="2ADF776B" w14:textId="77777777" w:rsidR="00EF654D" w:rsidRDefault="00EF654D" w:rsidP="00EF654D">
      <w:pPr>
        <w:shd w:val="clear" w:color="auto" w:fill="FFFFFF"/>
        <w:rPr>
          <w:rFonts w:ascii="Helvetica" w:hAnsi="Helvetica" w:cs="Helvetica"/>
          <w:sz w:val="18"/>
          <w:szCs w:val="18"/>
        </w:rPr>
      </w:pPr>
      <w:r>
        <w:rPr>
          <w:rFonts w:ascii="Helvetica" w:hAnsi="Helvetica" w:cs="Helvetica"/>
          <w:b/>
          <w:bCs/>
          <w:sz w:val="18"/>
          <w:szCs w:val="18"/>
          <w:u w:val="single"/>
        </w:rPr>
        <w:t>Education, Training and Experience:</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EF654D" w14:paraId="2A2B902E" w14:textId="77777777" w:rsidTr="00EF654D">
        <w:trPr>
          <w:tblCellSpacing w:w="0" w:type="dxa"/>
        </w:trPr>
        <w:tc>
          <w:tcPr>
            <w:tcW w:w="9810" w:type="dxa"/>
            <w:shd w:val="clear" w:color="auto" w:fill="FFFFFF"/>
            <w:vAlign w:val="center"/>
            <w:hideMark/>
          </w:tcPr>
          <w:p w14:paraId="59F514CB" w14:textId="77777777" w:rsidR="00EF654D" w:rsidRDefault="00EF654D">
            <w:pPr>
              <w:divId w:val="927693814"/>
              <w:rPr>
                <w:rFonts w:ascii="Helvetica" w:hAnsi="Helvetica" w:cs="Helvetica"/>
                <w:sz w:val="18"/>
                <w:szCs w:val="18"/>
              </w:rPr>
            </w:pPr>
            <w:r>
              <w:rPr>
                <w:rFonts w:ascii="Helvetica" w:hAnsi="Helvetica" w:cs="Helvetica"/>
                <w:sz w:val="18"/>
                <w:szCs w:val="18"/>
              </w:rPr>
              <w:t>Requires a high school education or equivalent and up to six months of related experience or any equivalent combination of experience and training which provides the required knowledge, skills and abilities.</w:t>
            </w:r>
          </w:p>
        </w:tc>
      </w:tr>
      <w:tr w:rsidR="00EF654D" w14:paraId="7BED657C" w14:textId="77777777" w:rsidTr="00EF654D">
        <w:trPr>
          <w:tblCellSpacing w:w="0" w:type="dxa"/>
        </w:trPr>
        <w:tc>
          <w:tcPr>
            <w:tcW w:w="9810" w:type="dxa"/>
            <w:shd w:val="clear" w:color="auto" w:fill="FFFFFF"/>
            <w:vAlign w:val="center"/>
            <w:hideMark/>
          </w:tcPr>
          <w:p w14:paraId="644705C8" w14:textId="77777777" w:rsidR="00EF654D" w:rsidRDefault="00EF654D" w:rsidP="00EF654D">
            <w:pPr>
              <w:rPr>
                <w:rFonts w:ascii="Helvetica" w:hAnsi="Helvetica" w:cs="Helvetica"/>
                <w:sz w:val="18"/>
                <w:szCs w:val="18"/>
              </w:rPr>
            </w:pPr>
            <w:r>
              <w:rPr>
                <w:rFonts w:ascii="Helvetica" w:hAnsi="Helvetica" w:cs="Helvetica"/>
                <w:sz w:val="18"/>
                <w:szCs w:val="18"/>
              </w:rPr>
              <w:t> </w:t>
            </w:r>
          </w:p>
          <w:p w14:paraId="13B5B807" w14:textId="77777777" w:rsidR="00EF654D" w:rsidRDefault="00EF654D" w:rsidP="00EF654D">
            <w:pPr>
              <w:rPr>
                <w:rFonts w:ascii="Helvetica" w:hAnsi="Helvetica" w:cs="Helvetica"/>
                <w:sz w:val="18"/>
                <w:szCs w:val="18"/>
              </w:rPr>
            </w:pPr>
            <w:r>
              <w:rPr>
                <w:rFonts w:ascii="Helvetica" w:hAnsi="Helvetica" w:cs="Helvetica"/>
                <w:b/>
                <w:bCs/>
                <w:sz w:val="18"/>
                <w:szCs w:val="18"/>
                <w:u w:val="single"/>
              </w:rPr>
              <w:t>OTHER:</w:t>
            </w:r>
            <w:r>
              <w:rPr>
                <w:rFonts w:ascii="Helvetica" w:hAnsi="Helvetica" w:cs="Helvetica"/>
                <w:sz w:val="18"/>
                <w:szCs w:val="18"/>
              </w:rPr>
              <w:t> Full-time position, 38 hours/week. $16.988/hour. Excellent benefits. Schedule may include daytime, evening and weekend hours (including Sundays), and may include six-day workweeks and split shifts. </w:t>
            </w:r>
          </w:p>
          <w:p w14:paraId="3D61AD60" w14:textId="77777777" w:rsidR="00EF654D" w:rsidRDefault="00EF654D" w:rsidP="00EF654D">
            <w:pPr>
              <w:rPr>
                <w:rFonts w:ascii="Helvetica" w:hAnsi="Helvetica" w:cs="Helvetica"/>
                <w:sz w:val="18"/>
                <w:szCs w:val="18"/>
              </w:rPr>
            </w:pPr>
            <w:r>
              <w:rPr>
                <w:rFonts w:ascii="Helvetica" w:hAnsi="Helvetica" w:cs="Helvetica"/>
                <w:sz w:val="18"/>
                <w:szCs w:val="18"/>
              </w:rPr>
              <w:t> </w:t>
            </w:r>
          </w:p>
          <w:p w14:paraId="674504A1" w14:textId="77777777" w:rsidR="00EF654D" w:rsidRDefault="00EF654D" w:rsidP="00EF654D">
            <w:pPr>
              <w:rPr>
                <w:rFonts w:ascii="Helvetica" w:hAnsi="Helvetica" w:cs="Helvetica"/>
                <w:sz w:val="18"/>
                <w:szCs w:val="18"/>
              </w:rPr>
            </w:pPr>
            <w:r>
              <w:rPr>
                <w:rFonts w:ascii="Helvetica" w:hAnsi="Helvetica" w:cs="Helvetica"/>
                <w:sz w:val="18"/>
                <w:szCs w:val="18"/>
              </w:rPr>
              <w:t>CLOSING DATE FOR INTERNAL: September 2, 2022</w:t>
            </w:r>
          </w:p>
          <w:p w14:paraId="5DCF7CA3" w14:textId="77777777" w:rsidR="00EF654D" w:rsidRDefault="00EF654D" w:rsidP="00EF654D">
            <w:pPr>
              <w:rPr>
                <w:rFonts w:ascii="Helvetica" w:hAnsi="Helvetica" w:cs="Helvetica"/>
                <w:sz w:val="18"/>
                <w:szCs w:val="18"/>
              </w:rPr>
            </w:pPr>
            <w:r>
              <w:rPr>
                <w:rFonts w:ascii="Helvetica" w:hAnsi="Helvetica" w:cs="Helvetica"/>
                <w:sz w:val="18"/>
                <w:szCs w:val="18"/>
              </w:rPr>
              <w:t>CLOSING DATE FOR EXTERNAL: Open Until Filled</w:t>
            </w:r>
          </w:p>
        </w:tc>
      </w:tr>
    </w:tbl>
    <w:p w14:paraId="5D5B31F1"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pict w14:anchorId="2DB50A7B">
          <v:rect id="_x0000_i1025" style="width:154.45pt;height:.75pt" o:hrpct="330" o:hrstd="t" o:hr="t" fillcolor="#a0a0a0" stroked="f"/>
        </w:pict>
      </w:r>
    </w:p>
    <w:p w14:paraId="0E97D9F9"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t> </w:t>
      </w:r>
    </w:p>
    <w:p w14:paraId="7291DCC0"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t> </w:t>
      </w:r>
    </w:p>
    <w:p w14:paraId="60CEB3E6" w14:textId="77777777" w:rsidR="00EF654D" w:rsidRDefault="00EF654D" w:rsidP="00EF654D">
      <w:pPr>
        <w:shd w:val="clear" w:color="auto" w:fill="FFFFFF"/>
        <w:rPr>
          <w:rFonts w:ascii="Helvetica" w:hAnsi="Helvetica" w:cs="Helvetica"/>
          <w:sz w:val="18"/>
          <w:szCs w:val="18"/>
        </w:rPr>
      </w:pPr>
      <w:r>
        <w:rPr>
          <w:rFonts w:ascii="Helvetica" w:hAnsi="Helvetica" w:cs="Helvetica"/>
          <w:sz w:val="18"/>
          <w:szCs w:val="18"/>
        </w:rPr>
        <w:t> </w:t>
      </w:r>
    </w:p>
    <w:p w14:paraId="74D86C06"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4D"/>
    <w:rsid w:val="00090478"/>
    <w:rsid w:val="00E54682"/>
    <w:rsid w:val="00E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5A96"/>
  <w15:chartTrackingRefBased/>
  <w15:docId w15:val="{65E952C6-877B-4171-9C4E-3B8FE93A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770215">
      <w:bodyDiv w:val="1"/>
      <w:marLeft w:val="0"/>
      <w:marRight w:val="0"/>
      <w:marTop w:val="0"/>
      <w:marBottom w:val="0"/>
      <w:divBdr>
        <w:top w:val="none" w:sz="0" w:space="0" w:color="auto"/>
        <w:left w:val="none" w:sz="0" w:space="0" w:color="auto"/>
        <w:bottom w:val="none" w:sz="0" w:space="0" w:color="auto"/>
        <w:right w:val="none" w:sz="0" w:space="0" w:color="auto"/>
      </w:divBdr>
      <w:divsChild>
        <w:div w:id="398789668">
          <w:marLeft w:val="0"/>
          <w:marRight w:val="0"/>
          <w:marTop w:val="0"/>
          <w:marBottom w:val="0"/>
          <w:divBdr>
            <w:top w:val="none" w:sz="0" w:space="0" w:color="auto"/>
            <w:left w:val="none" w:sz="0" w:space="0" w:color="auto"/>
            <w:bottom w:val="none" w:sz="0" w:space="0" w:color="auto"/>
            <w:right w:val="none" w:sz="0" w:space="0" w:color="auto"/>
          </w:divBdr>
        </w:div>
        <w:div w:id="1544292699">
          <w:marLeft w:val="0"/>
          <w:marRight w:val="0"/>
          <w:marTop w:val="0"/>
          <w:marBottom w:val="0"/>
          <w:divBdr>
            <w:top w:val="none" w:sz="0" w:space="0" w:color="auto"/>
            <w:left w:val="none" w:sz="0" w:space="0" w:color="auto"/>
            <w:bottom w:val="none" w:sz="0" w:space="0" w:color="auto"/>
            <w:right w:val="none" w:sz="0" w:space="0" w:color="auto"/>
          </w:divBdr>
        </w:div>
        <w:div w:id="134495993">
          <w:marLeft w:val="0"/>
          <w:marRight w:val="0"/>
          <w:marTop w:val="0"/>
          <w:marBottom w:val="0"/>
          <w:divBdr>
            <w:top w:val="none" w:sz="0" w:space="0" w:color="auto"/>
            <w:left w:val="none" w:sz="0" w:space="0" w:color="auto"/>
            <w:bottom w:val="none" w:sz="0" w:space="0" w:color="auto"/>
            <w:right w:val="none" w:sz="0" w:space="0" w:color="auto"/>
          </w:divBdr>
        </w:div>
        <w:div w:id="1826509050">
          <w:marLeft w:val="0"/>
          <w:marRight w:val="0"/>
          <w:marTop w:val="0"/>
          <w:marBottom w:val="0"/>
          <w:divBdr>
            <w:top w:val="none" w:sz="0" w:space="0" w:color="auto"/>
            <w:left w:val="none" w:sz="0" w:space="0" w:color="auto"/>
            <w:bottom w:val="none" w:sz="0" w:space="0" w:color="auto"/>
            <w:right w:val="none" w:sz="0" w:space="0" w:color="auto"/>
          </w:divBdr>
        </w:div>
        <w:div w:id="615411164">
          <w:marLeft w:val="0"/>
          <w:marRight w:val="0"/>
          <w:marTop w:val="0"/>
          <w:marBottom w:val="0"/>
          <w:divBdr>
            <w:top w:val="none" w:sz="0" w:space="0" w:color="auto"/>
            <w:left w:val="none" w:sz="0" w:space="0" w:color="auto"/>
            <w:bottom w:val="none" w:sz="0" w:space="0" w:color="auto"/>
            <w:right w:val="none" w:sz="0" w:space="0" w:color="auto"/>
          </w:divBdr>
        </w:div>
        <w:div w:id="1503164050">
          <w:marLeft w:val="0"/>
          <w:marRight w:val="0"/>
          <w:marTop w:val="0"/>
          <w:marBottom w:val="0"/>
          <w:divBdr>
            <w:top w:val="none" w:sz="0" w:space="0" w:color="auto"/>
            <w:left w:val="none" w:sz="0" w:space="0" w:color="auto"/>
            <w:bottom w:val="none" w:sz="0" w:space="0" w:color="auto"/>
            <w:right w:val="none" w:sz="0" w:space="0" w:color="auto"/>
          </w:divBdr>
        </w:div>
        <w:div w:id="1953514273">
          <w:marLeft w:val="0"/>
          <w:marRight w:val="0"/>
          <w:marTop w:val="0"/>
          <w:marBottom w:val="0"/>
          <w:divBdr>
            <w:top w:val="none" w:sz="0" w:space="0" w:color="auto"/>
            <w:left w:val="none" w:sz="0" w:space="0" w:color="auto"/>
            <w:bottom w:val="none" w:sz="0" w:space="0" w:color="auto"/>
            <w:right w:val="none" w:sz="0" w:space="0" w:color="auto"/>
          </w:divBdr>
        </w:div>
        <w:div w:id="1744445317">
          <w:marLeft w:val="0"/>
          <w:marRight w:val="0"/>
          <w:marTop w:val="0"/>
          <w:marBottom w:val="0"/>
          <w:divBdr>
            <w:top w:val="none" w:sz="0" w:space="0" w:color="auto"/>
            <w:left w:val="none" w:sz="0" w:space="0" w:color="auto"/>
            <w:bottom w:val="none" w:sz="0" w:space="0" w:color="auto"/>
            <w:right w:val="none" w:sz="0" w:space="0" w:color="auto"/>
          </w:divBdr>
        </w:div>
        <w:div w:id="799034550">
          <w:marLeft w:val="0"/>
          <w:marRight w:val="0"/>
          <w:marTop w:val="0"/>
          <w:marBottom w:val="0"/>
          <w:divBdr>
            <w:top w:val="none" w:sz="0" w:space="0" w:color="auto"/>
            <w:left w:val="none" w:sz="0" w:space="0" w:color="auto"/>
            <w:bottom w:val="none" w:sz="0" w:space="0" w:color="auto"/>
            <w:right w:val="none" w:sz="0" w:space="0" w:color="auto"/>
          </w:divBdr>
        </w:div>
        <w:div w:id="333845926">
          <w:marLeft w:val="0"/>
          <w:marRight w:val="0"/>
          <w:marTop w:val="0"/>
          <w:marBottom w:val="0"/>
          <w:divBdr>
            <w:top w:val="none" w:sz="0" w:space="0" w:color="auto"/>
            <w:left w:val="none" w:sz="0" w:space="0" w:color="auto"/>
            <w:bottom w:val="none" w:sz="0" w:space="0" w:color="auto"/>
            <w:right w:val="none" w:sz="0" w:space="0" w:color="auto"/>
          </w:divBdr>
        </w:div>
        <w:div w:id="15271860">
          <w:marLeft w:val="0"/>
          <w:marRight w:val="0"/>
          <w:marTop w:val="0"/>
          <w:marBottom w:val="0"/>
          <w:divBdr>
            <w:top w:val="none" w:sz="0" w:space="0" w:color="auto"/>
            <w:left w:val="none" w:sz="0" w:space="0" w:color="auto"/>
            <w:bottom w:val="none" w:sz="0" w:space="0" w:color="auto"/>
            <w:right w:val="none" w:sz="0" w:space="0" w:color="auto"/>
          </w:divBdr>
        </w:div>
        <w:div w:id="280116654">
          <w:marLeft w:val="0"/>
          <w:marRight w:val="0"/>
          <w:marTop w:val="0"/>
          <w:marBottom w:val="0"/>
          <w:divBdr>
            <w:top w:val="none" w:sz="0" w:space="0" w:color="auto"/>
            <w:left w:val="none" w:sz="0" w:space="0" w:color="auto"/>
            <w:bottom w:val="none" w:sz="0" w:space="0" w:color="auto"/>
            <w:right w:val="none" w:sz="0" w:space="0" w:color="auto"/>
          </w:divBdr>
        </w:div>
        <w:div w:id="1195002337">
          <w:marLeft w:val="0"/>
          <w:marRight w:val="0"/>
          <w:marTop w:val="0"/>
          <w:marBottom w:val="0"/>
          <w:divBdr>
            <w:top w:val="none" w:sz="0" w:space="0" w:color="auto"/>
            <w:left w:val="none" w:sz="0" w:space="0" w:color="auto"/>
            <w:bottom w:val="none" w:sz="0" w:space="0" w:color="auto"/>
            <w:right w:val="none" w:sz="0" w:space="0" w:color="auto"/>
          </w:divBdr>
        </w:div>
        <w:div w:id="1699770687">
          <w:marLeft w:val="0"/>
          <w:marRight w:val="0"/>
          <w:marTop w:val="0"/>
          <w:marBottom w:val="0"/>
          <w:divBdr>
            <w:top w:val="none" w:sz="0" w:space="0" w:color="auto"/>
            <w:left w:val="none" w:sz="0" w:space="0" w:color="auto"/>
            <w:bottom w:val="none" w:sz="0" w:space="0" w:color="auto"/>
            <w:right w:val="none" w:sz="0" w:space="0" w:color="auto"/>
          </w:divBdr>
        </w:div>
        <w:div w:id="522285058">
          <w:marLeft w:val="0"/>
          <w:marRight w:val="0"/>
          <w:marTop w:val="0"/>
          <w:marBottom w:val="0"/>
          <w:divBdr>
            <w:top w:val="none" w:sz="0" w:space="0" w:color="auto"/>
            <w:left w:val="none" w:sz="0" w:space="0" w:color="auto"/>
            <w:bottom w:val="none" w:sz="0" w:space="0" w:color="auto"/>
            <w:right w:val="none" w:sz="0" w:space="0" w:color="auto"/>
          </w:divBdr>
        </w:div>
        <w:div w:id="381028850">
          <w:marLeft w:val="0"/>
          <w:marRight w:val="0"/>
          <w:marTop w:val="0"/>
          <w:marBottom w:val="0"/>
          <w:divBdr>
            <w:top w:val="none" w:sz="0" w:space="0" w:color="auto"/>
            <w:left w:val="none" w:sz="0" w:space="0" w:color="auto"/>
            <w:bottom w:val="none" w:sz="0" w:space="0" w:color="auto"/>
            <w:right w:val="none" w:sz="0" w:space="0" w:color="auto"/>
          </w:divBdr>
        </w:div>
        <w:div w:id="288437813">
          <w:marLeft w:val="0"/>
          <w:marRight w:val="0"/>
          <w:marTop w:val="0"/>
          <w:marBottom w:val="0"/>
          <w:divBdr>
            <w:top w:val="none" w:sz="0" w:space="0" w:color="auto"/>
            <w:left w:val="none" w:sz="0" w:space="0" w:color="auto"/>
            <w:bottom w:val="none" w:sz="0" w:space="0" w:color="auto"/>
            <w:right w:val="none" w:sz="0" w:space="0" w:color="auto"/>
          </w:divBdr>
        </w:div>
        <w:div w:id="623199855">
          <w:marLeft w:val="0"/>
          <w:marRight w:val="0"/>
          <w:marTop w:val="0"/>
          <w:marBottom w:val="0"/>
          <w:divBdr>
            <w:top w:val="none" w:sz="0" w:space="0" w:color="auto"/>
            <w:left w:val="none" w:sz="0" w:space="0" w:color="auto"/>
            <w:bottom w:val="none" w:sz="0" w:space="0" w:color="auto"/>
            <w:right w:val="none" w:sz="0" w:space="0" w:color="auto"/>
          </w:divBdr>
        </w:div>
        <w:div w:id="995257146">
          <w:marLeft w:val="0"/>
          <w:marRight w:val="0"/>
          <w:marTop w:val="0"/>
          <w:marBottom w:val="0"/>
          <w:divBdr>
            <w:top w:val="none" w:sz="0" w:space="0" w:color="auto"/>
            <w:left w:val="none" w:sz="0" w:space="0" w:color="auto"/>
            <w:bottom w:val="none" w:sz="0" w:space="0" w:color="auto"/>
            <w:right w:val="none" w:sz="0" w:space="0" w:color="auto"/>
          </w:divBdr>
        </w:div>
        <w:div w:id="1156410565">
          <w:marLeft w:val="0"/>
          <w:marRight w:val="0"/>
          <w:marTop w:val="0"/>
          <w:marBottom w:val="0"/>
          <w:divBdr>
            <w:top w:val="none" w:sz="0" w:space="0" w:color="auto"/>
            <w:left w:val="none" w:sz="0" w:space="0" w:color="auto"/>
            <w:bottom w:val="none" w:sz="0" w:space="0" w:color="auto"/>
            <w:right w:val="none" w:sz="0" w:space="0" w:color="auto"/>
          </w:divBdr>
        </w:div>
        <w:div w:id="1937707054">
          <w:marLeft w:val="0"/>
          <w:marRight w:val="0"/>
          <w:marTop w:val="0"/>
          <w:marBottom w:val="0"/>
          <w:divBdr>
            <w:top w:val="none" w:sz="0" w:space="0" w:color="auto"/>
            <w:left w:val="none" w:sz="0" w:space="0" w:color="auto"/>
            <w:bottom w:val="none" w:sz="0" w:space="0" w:color="auto"/>
            <w:right w:val="none" w:sz="0" w:space="0" w:color="auto"/>
          </w:divBdr>
        </w:div>
        <w:div w:id="814950886">
          <w:marLeft w:val="0"/>
          <w:marRight w:val="0"/>
          <w:marTop w:val="0"/>
          <w:marBottom w:val="0"/>
          <w:divBdr>
            <w:top w:val="none" w:sz="0" w:space="0" w:color="auto"/>
            <w:left w:val="none" w:sz="0" w:space="0" w:color="auto"/>
            <w:bottom w:val="none" w:sz="0" w:space="0" w:color="auto"/>
            <w:right w:val="none" w:sz="0" w:space="0" w:color="auto"/>
          </w:divBdr>
        </w:div>
        <w:div w:id="1623461303">
          <w:marLeft w:val="0"/>
          <w:marRight w:val="0"/>
          <w:marTop w:val="0"/>
          <w:marBottom w:val="0"/>
          <w:divBdr>
            <w:top w:val="none" w:sz="0" w:space="0" w:color="auto"/>
            <w:left w:val="none" w:sz="0" w:space="0" w:color="auto"/>
            <w:bottom w:val="none" w:sz="0" w:space="0" w:color="auto"/>
            <w:right w:val="none" w:sz="0" w:space="0" w:color="auto"/>
          </w:divBdr>
        </w:div>
        <w:div w:id="2147119332">
          <w:marLeft w:val="0"/>
          <w:marRight w:val="0"/>
          <w:marTop w:val="0"/>
          <w:marBottom w:val="0"/>
          <w:divBdr>
            <w:top w:val="none" w:sz="0" w:space="0" w:color="auto"/>
            <w:left w:val="none" w:sz="0" w:space="0" w:color="auto"/>
            <w:bottom w:val="none" w:sz="0" w:space="0" w:color="auto"/>
            <w:right w:val="none" w:sz="0" w:space="0" w:color="auto"/>
          </w:divBdr>
        </w:div>
        <w:div w:id="55519490">
          <w:marLeft w:val="0"/>
          <w:marRight w:val="0"/>
          <w:marTop w:val="0"/>
          <w:marBottom w:val="0"/>
          <w:divBdr>
            <w:top w:val="none" w:sz="0" w:space="0" w:color="auto"/>
            <w:left w:val="none" w:sz="0" w:space="0" w:color="auto"/>
            <w:bottom w:val="none" w:sz="0" w:space="0" w:color="auto"/>
            <w:right w:val="none" w:sz="0" w:space="0" w:color="auto"/>
          </w:divBdr>
        </w:div>
        <w:div w:id="927693814">
          <w:marLeft w:val="0"/>
          <w:marRight w:val="0"/>
          <w:marTop w:val="0"/>
          <w:marBottom w:val="0"/>
          <w:divBdr>
            <w:top w:val="none" w:sz="0" w:space="0" w:color="auto"/>
            <w:left w:val="none" w:sz="0" w:space="0" w:color="auto"/>
            <w:bottom w:val="none" w:sz="0" w:space="0" w:color="auto"/>
            <w:right w:val="none" w:sz="0" w:space="0" w:color="auto"/>
          </w:divBdr>
        </w:div>
        <w:div w:id="804467922">
          <w:marLeft w:val="0"/>
          <w:marRight w:val="0"/>
          <w:marTop w:val="0"/>
          <w:marBottom w:val="0"/>
          <w:divBdr>
            <w:top w:val="none" w:sz="0" w:space="0" w:color="auto"/>
            <w:left w:val="none" w:sz="0" w:space="0" w:color="auto"/>
            <w:bottom w:val="none" w:sz="0" w:space="0" w:color="auto"/>
            <w:right w:val="none" w:sz="0" w:space="0" w:color="auto"/>
          </w:divBdr>
        </w:div>
        <w:div w:id="2007004221">
          <w:marLeft w:val="0"/>
          <w:marRight w:val="0"/>
          <w:marTop w:val="0"/>
          <w:marBottom w:val="0"/>
          <w:divBdr>
            <w:top w:val="none" w:sz="0" w:space="0" w:color="auto"/>
            <w:left w:val="none" w:sz="0" w:space="0" w:color="auto"/>
            <w:bottom w:val="none" w:sz="0" w:space="0" w:color="auto"/>
            <w:right w:val="none" w:sz="0" w:space="0" w:color="auto"/>
          </w:divBdr>
        </w:div>
        <w:div w:id="1901088492">
          <w:marLeft w:val="0"/>
          <w:marRight w:val="0"/>
          <w:marTop w:val="0"/>
          <w:marBottom w:val="0"/>
          <w:divBdr>
            <w:top w:val="none" w:sz="0" w:space="0" w:color="auto"/>
            <w:left w:val="none" w:sz="0" w:space="0" w:color="auto"/>
            <w:bottom w:val="none" w:sz="0" w:space="0" w:color="auto"/>
            <w:right w:val="none" w:sz="0" w:space="0" w:color="auto"/>
          </w:divBdr>
        </w:div>
        <w:div w:id="1250385296">
          <w:marLeft w:val="0"/>
          <w:marRight w:val="0"/>
          <w:marTop w:val="0"/>
          <w:marBottom w:val="0"/>
          <w:divBdr>
            <w:top w:val="none" w:sz="0" w:space="0" w:color="auto"/>
            <w:left w:val="none" w:sz="0" w:space="0" w:color="auto"/>
            <w:bottom w:val="none" w:sz="0" w:space="0" w:color="auto"/>
            <w:right w:val="none" w:sz="0" w:space="0" w:color="auto"/>
          </w:divBdr>
        </w:div>
        <w:div w:id="40515850">
          <w:marLeft w:val="0"/>
          <w:marRight w:val="0"/>
          <w:marTop w:val="0"/>
          <w:marBottom w:val="0"/>
          <w:divBdr>
            <w:top w:val="none" w:sz="0" w:space="0" w:color="auto"/>
            <w:left w:val="none" w:sz="0" w:space="0" w:color="auto"/>
            <w:bottom w:val="none" w:sz="0" w:space="0" w:color="auto"/>
            <w:right w:val="none" w:sz="0" w:space="0" w:color="auto"/>
          </w:divBdr>
        </w:div>
        <w:div w:id="977610000">
          <w:marLeft w:val="0"/>
          <w:marRight w:val="0"/>
          <w:marTop w:val="0"/>
          <w:marBottom w:val="0"/>
          <w:divBdr>
            <w:top w:val="none" w:sz="0" w:space="0" w:color="auto"/>
            <w:left w:val="none" w:sz="0" w:space="0" w:color="auto"/>
            <w:bottom w:val="none" w:sz="0" w:space="0" w:color="auto"/>
            <w:right w:val="none" w:sz="0" w:space="0" w:color="auto"/>
          </w:divBdr>
        </w:div>
        <w:div w:id="1920670631">
          <w:marLeft w:val="0"/>
          <w:marRight w:val="0"/>
          <w:marTop w:val="0"/>
          <w:marBottom w:val="0"/>
          <w:divBdr>
            <w:top w:val="none" w:sz="0" w:space="0" w:color="auto"/>
            <w:left w:val="none" w:sz="0" w:space="0" w:color="auto"/>
            <w:bottom w:val="none" w:sz="0" w:space="0" w:color="auto"/>
            <w:right w:val="none" w:sz="0" w:space="0" w:color="auto"/>
          </w:divBdr>
        </w:div>
        <w:div w:id="1398553333">
          <w:marLeft w:val="0"/>
          <w:marRight w:val="0"/>
          <w:marTop w:val="0"/>
          <w:marBottom w:val="0"/>
          <w:divBdr>
            <w:top w:val="none" w:sz="0" w:space="0" w:color="auto"/>
            <w:left w:val="none" w:sz="0" w:space="0" w:color="auto"/>
            <w:bottom w:val="none" w:sz="0" w:space="0" w:color="auto"/>
            <w:right w:val="none" w:sz="0" w:space="0" w:color="auto"/>
          </w:divBdr>
        </w:div>
        <w:div w:id="15545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1C0B5-E6EC-40BE-976F-AFD14A37F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8C960-3456-434E-A3C1-3088ED168DE0}">
  <ds:schemaRefs>
    <ds:schemaRef ds:uri="http://schemas.microsoft.com/sharepoint/v3/contenttype/forms"/>
  </ds:schemaRefs>
</ds:datastoreItem>
</file>

<file path=customXml/itemProps3.xml><?xml version="1.0" encoding="utf-8"?>
<ds:datastoreItem xmlns:ds="http://schemas.openxmlformats.org/officeDocument/2006/customXml" ds:itemID="{5CBE6968-4489-4F9E-949B-6C6978C3FF77}">
  <ds:schemaRefs>
    <ds:schemaRef ds:uri="http://schemas.microsoft.com/office/infopath/2007/PartnerControls"/>
    <ds:schemaRef ds:uri="http://purl.org/dc/terms/"/>
    <ds:schemaRef ds:uri="e726168c-e5cd-453a-8f2f-a30e85dc9b73"/>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44b91c04-f8b3-4841-9aab-269c349171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2022-08-26T16:01:00Z</dcterms:created>
  <dcterms:modified xsi:type="dcterms:W3CDTF">2022-08-26T16:01:00Z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