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8E149" w14:textId="2E5D507A" w:rsidR="006E109B" w:rsidRPr="006E109B" w:rsidRDefault="006E109B" w:rsidP="006E109B">
      <w:r>
        <w:t>Assistant</w:t>
      </w:r>
      <w:r w:rsidRPr="006E109B">
        <w:t xml:space="preserve"> Manager</w:t>
      </w:r>
      <w:r w:rsidR="2595CA60">
        <w:t>—</w:t>
      </w:r>
      <w:r w:rsidRPr="006E109B">
        <w:t xml:space="preserve">Willoughby </w:t>
      </w:r>
      <w:r w:rsidR="2595CA60">
        <w:t xml:space="preserve">Hills </w:t>
      </w:r>
      <w:r w:rsidRPr="006E109B">
        <w:t>Library</w:t>
      </w:r>
    </w:p>
    <w:p w14:paraId="57179DC3" w14:textId="499EA0CA" w:rsidR="006E109B" w:rsidRPr="006E109B" w:rsidRDefault="006E109B" w:rsidP="006E109B">
      <w:r w:rsidRPr="006E109B">
        <w:t>Willoughby</w:t>
      </w:r>
      <w:r w:rsidR="37B6F7A4">
        <w:t xml:space="preserve"> Hills</w:t>
      </w:r>
      <w:r w:rsidRPr="006E109B">
        <w:t>, OH</w:t>
      </w:r>
    </w:p>
    <w:p w14:paraId="65F76B1C" w14:textId="7A6EC475" w:rsidR="63161CAD" w:rsidRDefault="63161CAD" w:rsidP="08B0CFF9">
      <w:r w:rsidRPr="08B0CFF9">
        <w:rPr>
          <w:b/>
          <w:bCs/>
        </w:rPr>
        <w:t>APPLICATION CLOSING DATE</w:t>
      </w:r>
      <w:proofErr w:type="gramStart"/>
      <w:r w:rsidRPr="08B0CFF9">
        <w:rPr>
          <w:b/>
          <w:bCs/>
        </w:rPr>
        <w:t>:</w:t>
      </w:r>
      <w:r>
        <w:t>  1</w:t>
      </w:r>
      <w:proofErr w:type="gramEnd"/>
      <w:r>
        <w:t>/19/2025</w:t>
      </w:r>
    </w:p>
    <w:p w14:paraId="35CD69BF" w14:textId="77777777" w:rsidR="008966FC" w:rsidRPr="00390140" w:rsidRDefault="006E109B" w:rsidP="006E109B">
      <w:pPr>
        <w:rPr>
          <w:b/>
          <w:bCs/>
        </w:rPr>
      </w:pPr>
      <w:r w:rsidRPr="00390140">
        <w:rPr>
          <w:b/>
          <w:bCs/>
        </w:rPr>
        <w:t>Description</w:t>
      </w:r>
    </w:p>
    <w:p w14:paraId="57E8DF32" w14:textId="7892DB69" w:rsidR="006E109B" w:rsidRPr="008966FC" w:rsidRDefault="006E109B" w:rsidP="006E109B">
      <w:r w:rsidRPr="006E109B">
        <w:t>The</w:t>
      </w:r>
      <w:r w:rsidR="00157D8B">
        <w:t xml:space="preserve"> Willoughby-Eastlake Public L</w:t>
      </w:r>
      <w:r w:rsidRPr="006E109B">
        <w:t>ibrary</w:t>
      </w:r>
      <w:r w:rsidR="00157D8B">
        <w:t xml:space="preserve"> System</w:t>
      </w:r>
      <w:r w:rsidRPr="006E109B">
        <w:t xml:space="preserve"> is seeking qualified candidates for a full-time </w:t>
      </w:r>
      <w:r>
        <w:t>Assistant</w:t>
      </w:r>
      <w:r w:rsidRPr="006E109B">
        <w:t xml:space="preserve"> Manager position at the Willoughby </w:t>
      </w:r>
      <w:r w:rsidR="6649A6AB">
        <w:t xml:space="preserve">Hills </w:t>
      </w:r>
      <w:r w:rsidRPr="006E109B">
        <w:t>Library</w:t>
      </w:r>
      <w:r>
        <w:t xml:space="preserve"> branch</w:t>
      </w:r>
      <w:r w:rsidRPr="006E109B">
        <w:t xml:space="preserve">. </w:t>
      </w:r>
      <w:r w:rsidRPr="08B0CFF9">
        <w:rPr>
          <w:sz w:val="24"/>
          <w:szCs w:val="24"/>
        </w:rPr>
        <w:t xml:space="preserve">This employee reports directly to the Library Manager.  In addition to the responsibilities of the Librarian, the incumbent is responsible for </w:t>
      </w:r>
      <w:proofErr w:type="gramStart"/>
      <w:r w:rsidRPr="08B0CFF9">
        <w:rPr>
          <w:sz w:val="24"/>
          <w:szCs w:val="24"/>
        </w:rPr>
        <w:t>Adult</w:t>
      </w:r>
      <w:proofErr w:type="gramEnd"/>
      <w:r w:rsidRPr="08B0CFF9">
        <w:rPr>
          <w:sz w:val="24"/>
          <w:szCs w:val="24"/>
        </w:rPr>
        <w:t xml:space="preserve"> programs and activities, scheduling Reference duties, and supervising Reference staff</w:t>
      </w:r>
      <w:r w:rsidR="007F6456" w:rsidRPr="08B0CFF9">
        <w:rPr>
          <w:sz w:val="24"/>
          <w:szCs w:val="24"/>
        </w:rPr>
        <w:t xml:space="preserve">. </w:t>
      </w:r>
      <w:r w:rsidRPr="08B0CFF9">
        <w:rPr>
          <w:sz w:val="24"/>
          <w:szCs w:val="24"/>
        </w:rPr>
        <w:t xml:space="preserve">The incumbent works closely with the Library Manager and is responsible for </w:t>
      </w:r>
      <w:proofErr w:type="gramStart"/>
      <w:r w:rsidRPr="08B0CFF9">
        <w:rPr>
          <w:sz w:val="24"/>
          <w:szCs w:val="24"/>
        </w:rPr>
        <w:t>management</w:t>
      </w:r>
      <w:proofErr w:type="gramEnd"/>
      <w:r w:rsidRPr="08B0CFF9">
        <w:rPr>
          <w:sz w:val="24"/>
          <w:szCs w:val="24"/>
        </w:rPr>
        <w:t xml:space="preserve"> of the agency in the absence of the Library Manager.  The incumbent upholds Board of Trustee policies and all management decisions.</w:t>
      </w:r>
    </w:p>
    <w:p w14:paraId="20BA6316" w14:textId="434FD3FD" w:rsidR="6042D115" w:rsidRDefault="6042D115" w:rsidP="08B0CFF9">
      <w:pPr>
        <w:rPr>
          <w:rFonts w:eastAsia="Arial" w:cs="Arial"/>
        </w:rPr>
      </w:pPr>
      <w:r w:rsidRPr="08B0CFF9">
        <w:rPr>
          <w:rFonts w:ascii="Open Sans" w:eastAsia="Open Sans" w:hAnsi="Open Sans" w:cs="Open Sans"/>
          <w:color w:val="222222"/>
          <w:sz w:val="21"/>
          <w:szCs w:val="21"/>
        </w:rPr>
        <w:t xml:space="preserve">Full job description is available on the Willoughby-Eastlake Public Library Employment Page  </w:t>
      </w:r>
      <w:hyperlink r:id="rId9">
        <w:r w:rsidRPr="08B0CFF9">
          <w:rPr>
            <w:rStyle w:val="Hyperlink"/>
            <w:rFonts w:ascii="Open Sans" w:eastAsia="Open Sans" w:hAnsi="Open Sans" w:cs="Open Sans"/>
            <w:color w:val="085A7E"/>
            <w:sz w:val="21"/>
            <w:szCs w:val="21"/>
          </w:rPr>
          <w:t>https://we247.org/about/employment-opportunities/</w:t>
        </w:r>
      </w:hyperlink>
      <w:r w:rsidRPr="08B0CFF9">
        <w:rPr>
          <w:rFonts w:ascii="Open Sans" w:eastAsia="Open Sans" w:hAnsi="Open Sans" w:cs="Open Sans"/>
          <w:color w:val="222222"/>
          <w:sz w:val="21"/>
          <w:szCs w:val="21"/>
        </w:rPr>
        <w:t xml:space="preserve"> .</w:t>
      </w:r>
    </w:p>
    <w:p w14:paraId="600DC7D4" w14:textId="77777777" w:rsidR="00E95889" w:rsidRDefault="00E95889" w:rsidP="08B0CFF9">
      <w:pPr>
        <w:shd w:val="clear" w:color="auto" w:fill="FFFFFF" w:themeFill="background1"/>
        <w:spacing w:after="0"/>
        <w:rPr>
          <w:rFonts w:ascii="Open Sans" w:eastAsia="Open Sans" w:hAnsi="Open Sans" w:cs="Open Sans"/>
          <w:b/>
          <w:bCs/>
          <w:color w:val="222222"/>
          <w:sz w:val="21"/>
          <w:szCs w:val="21"/>
        </w:rPr>
      </w:pPr>
    </w:p>
    <w:p w14:paraId="54515FC7" w14:textId="18FA9408" w:rsidR="6042D115" w:rsidRDefault="6042D115" w:rsidP="08B0CFF9">
      <w:pPr>
        <w:shd w:val="clear" w:color="auto" w:fill="FFFFFF" w:themeFill="background1"/>
        <w:spacing w:after="0"/>
      </w:pPr>
      <w:r w:rsidRPr="08B0CFF9">
        <w:rPr>
          <w:rFonts w:ascii="Open Sans" w:eastAsia="Open Sans" w:hAnsi="Open Sans" w:cs="Open Sans"/>
          <w:b/>
          <w:bCs/>
          <w:color w:val="222222"/>
          <w:sz w:val="21"/>
          <w:szCs w:val="21"/>
        </w:rPr>
        <w:t>Job Type</w:t>
      </w:r>
    </w:p>
    <w:p w14:paraId="44F8C73E" w14:textId="27E551F7" w:rsidR="6042D115" w:rsidRDefault="6042D115" w:rsidP="08B0CFF9">
      <w:pPr>
        <w:shd w:val="clear" w:color="auto" w:fill="FFFFFF" w:themeFill="background1"/>
        <w:spacing w:after="0"/>
      </w:pPr>
      <w:r w:rsidRPr="08B0CFF9">
        <w:rPr>
          <w:rFonts w:ascii="Open Sans" w:eastAsia="Open Sans" w:hAnsi="Open Sans" w:cs="Open Sans"/>
          <w:b/>
          <w:bCs/>
          <w:color w:val="222222"/>
          <w:sz w:val="21"/>
          <w:szCs w:val="21"/>
        </w:rPr>
        <w:t xml:space="preserve">Full-time: </w:t>
      </w:r>
      <w:r w:rsidRPr="08B0CFF9">
        <w:rPr>
          <w:rFonts w:ascii="Open Sans" w:eastAsia="Open Sans" w:hAnsi="Open Sans" w:cs="Open Sans"/>
          <w:color w:val="222222"/>
          <w:sz w:val="21"/>
          <w:szCs w:val="21"/>
        </w:rPr>
        <w:t>40 hours/week with excellent benefits</w:t>
      </w:r>
    </w:p>
    <w:p w14:paraId="2DC84D35" w14:textId="389E5C2C" w:rsidR="6042D115" w:rsidRDefault="6042D115" w:rsidP="08B0CFF9">
      <w:pPr>
        <w:shd w:val="clear" w:color="auto" w:fill="FFFFFF" w:themeFill="background1"/>
        <w:spacing w:after="0"/>
      </w:pPr>
      <w:r w:rsidRPr="08B0CFF9">
        <w:rPr>
          <w:rFonts w:ascii="Open Sans" w:eastAsia="Open Sans" w:hAnsi="Open Sans" w:cs="Open Sans"/>
          <w:b/>
          <w:bCs/>
          <w:color w:val="222222"/>
          <w:sz w:val="21"/>
          <w:szCs w:val="21"/>
        </w:rPr>
        <w:t>Pay Range:</w:t>
      </w:r>
      <w:r w:rsidRPr="08B0CFF9">
        <w:rPr>
          <w:rFonts w:ascii="Open Sans" w:eastAsia="Open Sans" w:hAnsi="Open Sans" w:cs="Open Sans"/>
          <w:color w:val="222222"/>
          <w:sz w:val="21"/>
          <w:szCs w:val="21"/>
        </w:rPr>
        <w:t xml:space="preserve"> $</w:t>
      </w:r>
      <w:r w:rsidRPr="08B0CFF9">
        <w:rPr>
          <w:rFonts w:ascii="Open Sans" w:eastAsia="Open Sans" w:hAnsi="Open Sans" w:cs="Open Sans"/>
          <w:color w:val="222222"/>
          <w:sz w:val="21"/>
          <w:szCs w:val="21"/>
          <w:u w:val="single"/>
        </w:rPr>
        <w:t>54,000-60,000</w:t>
      </w:r>
      <w:r w:rsidRPr="08B0CFF9">
        <w:rPr>
          <w:rFonts w:ascii="Open Sans" w:eastAsia="Open Sans" w:hAnsi="Open Sans" w:cs="Open Sans"/>
          <w:color w:val="222222"/>
          <w:sz w:val="21"/>
          <w:szCs w:val="21"/>
        </w:rPr>
        <w:t xml:space="preserve"> depending on experience and qualifications</w:t>
      </w:r>
    </w:p>
    <w:p w14:paraId="65D763FB" w14:textId="0DF8351D" w:rsidR="08B0CFF9" w:rsidRDefault="08B0CFF9"/>
    <w:p w14:paraId="295B6023" w14:textId="14006AB7" w:rsidR="006E109B" w:rsidRPr="00390140" w:rsidRDefault="006E109B" w:rsidP="006E109B">
      <w:pPr>
        <w:rPr>
          <w:b/>
          <w:bCs/>
        </w:rPr>
      </w:pPr>
      <w:r w:rsidRPr="00390140">
        <w:rPr>
          <w:b/>
          <w:bCs/>
        </w:rPr>
        <w:t>Requirements</w:t>
      </w:r>
    </w:p>
    <w:p w14:paraId="3183FA34" w14:textId="77777777" w:rsidR="006E109B" w:rsidRPr="006E109B" w:rsidRDefault="006E109B" w:rsidP="006E109B">
      <w:pPr>
        <w:numPr>
          <w:ilvl w:val="0"/>
          <w:numId w:val="1"/>
        </w:numPr>
      </w:pPr>
      <w:r w:rsidRPr="006E109B">
        <w:t>ALA-accredited MLS/MLIS</w:t>
      </w:r>
    </w:p>
    <w:p w14:paraId="56F2A3F6" w14:textId="19E947DA" w:rsidR="006E109B" w:rsidRPr="006E109B" w:rsidRDefault="008966FC" w:rsidP="006E109B">
      <w:pPr>
        <w:numPr>
          <w:ilvl w:val="0"/>
          <w:numId w:val="1"/>
        </w:numPr>
      </w:pPr>
      <w:r w:rsidRPr="006E109B">
        <w:t>Knowledge</w:t>
      </w:r>
      <w:r w:rsidR="006E109B" w:rsidRPr="006E109B">
        <w:t xml:space="preserve"> and experience with current library technologies</w:t>
      </w:r>
    </w:p>
    <w:p w14:paraId="3588EAD6" w14:textId="7CFA1580" w:rsidR="006E109B" w:rsidRDefault="006E109B" w:rsidP="006E109B">
      <w:pPr>
        <w:numPr>
          <w:ilvl w:val="0"/>
          <w:numId w:val="1"/>
        </w:numPr>
      </w:pPr>
      <w:r w:rsidRPr="006E109B">
        <w:t xml:space="preserve">Ability to </w:t>
      </w:r>
      <w:r w:rsidR="008966FC" w:rsidRPr="006E109B">
        <w:t>workdays</w:t>
      </w:r>
      <w:r w:rsidRPr="006E109B">
        <w:t>, evenings, and weekends as required</w:t>
      </w:r>
    </w:p>
    <w:p w14:paraId="01AE79D1" w14:textId="77777777" w:rsidR="008966FC" w:rsidRPr="006E109B" w:rsidRDefault="008966FC" w:rsidP="008966FC">
      <w:pPr>
        <w:numPr>
          <w:ilvl w:val="0"/>
          <w:numId w:val="1"/>
        </w:numPr>
      </w:pPr>
      <w:r>
        <w:t>S</w:t>
      </w:r>
      <w:r w:rsidRPr="006E109B">
        <w:t>upervisory</w:t>
      </w:r>
      <w:r>
        <w:t xml:space="preserve"> experience is preferred</w:t>
      </w:r>
      <w:r w:rsidRPr="006E109B">
        <w:t xml:space="preserve"> </w:t>
      </w:r>
    </w:p>
    <w:p w14:paraId="60A5DEBE" w14:textId="77777777" w:rsidR="006E109B" w:rsidRDefault="006E109B" w:rsidP="006E109B">
      <w:pPr>
        <w:numPr>
          <w:ilvl w:val="0"/>
          <w:numId w:val="1"/>
        </w:numPr>
      </w:pPr>
      <w:r w:rsidRPr="006E109B">
        <w:t>Experience working in public libraries preferred</w:t>
      </w:r>
    </w:p>
    <w:p w14:paraId="02A0947A" w14:textId="6F116BC0" w:rsidR="006E109B" w:rsidRDefault="006E109B" w:rsidP="006E109B">
      <w:r w:rsidRPr="006E109B">
        <w:t xml:space="preserve">Please complete the online application process located in the employment section at https://we247.org/about/employment-opportunities/. Upload a cover letter, resume and 3 professional </w:t>
      </w:r>
      <w:r w:rsidR="007F6456" w:rsidRPr="006E109B">
        <w:t>references</w:t>
      </w:r>
      <w:r w:rsidRPr="006E109B">
        <w:t xml:space="preserve"> when prompted. </w:t>
      </w:r>
    </w:p>
    <w:p w14:paraId="28594C6A" w14:textId="3ABEA9FF" w:rsidR="006E109B" w:rsidRPr="006E109B" w:rsidRDefault="006E109B" w:rsidP="006E109B">
      <w:r w:rsidRPr="006E109B">
        <w:rPr>
          <w:i/>
          <w:iCs/>
        </w:rPr>
        <w:t>No phone calls please. </w:t>
      </w:r>
      <w:r w:rsidR="007F6456">
        <w:rPr>
          <w:i/>
          <w:iCs/>
        </w:rPr>
        <w:t xml:space="preserve">     </w:t>
      </w:r>
    </w:p>
    <w:p w14:paraId="02CE422B" w14:textId="6D84176C" w:rsidR="006E109B" w:rsidRPr="006E109B" w:rsidRDefault="006E109B" w:rsidP="006E109B">
      <w:r w:rsidRPr="006E109B">
        <w:rPr>
          <w:i/>
          <w:iCs/>
        </w:rPr>
        <w:t>The Willoughby-Eastlake Public Library is an Equal Opportunity Employer.</w:t>
      </w:r>
    </w:p>
    <w:p w14:paraId="156921FF" w14:textId="764FBD60" w:rsidR="08B0CFF9" w:rsidRDefault="08B0CFF9" w:rsidP="08B0CFF9">
      <w:pPr>
        <w:rPr>
          <w:i/>
          <w:iCs/>
        </w:rPr>
      </w:pPr>
    </w:p>
    <w:p w14:paraId="04F01C9B" w14:textId="21D3EC47" w:rsidR="08B0CFF9" w:rsidRDefault="08B0CFF9" w:rsidP="08B0CFF9">
      <w:pPr>
        <w:rPr>
          <w:i/>
          <w:iCs/>
        </w:rPr>
      </w:pPr>
    </w:p>
    <w:p w14:paraId="4B4542FA" w14:textId="77777777" w:rsidR="000944AB" w:rsidRDefault="000944AB"/>
    <w:sectPr w:rsidR="000944AB" w:rsidSect="00222A85">
      <w:pgSz w:w="12240" w:h="15840" w:code="1"/>
      <w:pgMar w:top="720" w:right="288" w:bottom="619" w:left="893" w:header="0" w:footer="0" w:gutter="0"/>
      <w:paperSrc w:first="7" w:other="7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74BD0"/>
    <w:multiLevelType w:val="multilevel"/>
    <w:tmpl w:val="54804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16420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9B"/>
    <w:rsid w:val="00002FED"/>
    <w:rsid w:val="000700AB"/>
    <w:rsid w:val="00087D7C"/>
    <w:rsid w:val="000944AB"/>
    <w:rsid w:val="00155FB4"/>
    <w:rsid w:val="00157D8B"/>
    <w:rsid w:val="001F06A4"/>
    <w:rsid w:val="00222A85"/>
    <w:rsid w:val="002D25ED"/>
    <w:rsid w:val="00390140"/>
    <w:rsid w:val="00394FD2"/>
    <w:rsid w:val="00491168"/>
    <w:rsid w:val="00685DAF"/>
    <w:rsid w:val="006E109B"/>
    <w:rsid w:val="00720221"/>
    <w:rsid w:val="00795A71"/>
    <w:rsid w:val="007F6456"/>
    <w:rsid w:val="008321AE"/>
    <w:rsid w:val="00854B81"/>
    <w:rsid w:val="008966FC"/>
    <w:rsid w:val="008F0124"/>
    <w:rsid w:val="00985CAE"/>
    <w:rsid w:val="00A830F3"/>
    <w:rsid w:val="00CB1216"/>
    <w:rsid w:val="00D746E6"/>
    <w:rsid w:val="00D74947"/>
    <w:rsid w:val="00DC2B53"/>
    <w:rsid w:val="00E465C0"/>
    <w:rsid w:val="00E95889"/>
    <w:rsid w:val="00F12F82"/>
    <w:rsid w:val="00F7222A"/>
    <w:rsid w:val="08B0CFF9"/>
    <w:rsid w:val="15CF1EA1"/>
    <w:rsid w:val="1A4EAF60"/>
    <w:rsid w:val="2595CA60"/>
    <w:rsid w:val="3442612D"/>
    <w:rsid w:val="37B6F7A4"/>
    <w:rsid w:val="41B4F1F8"/>
    <w:rsid w:val="6042D115"/>
    <w:rsid w:val="63161CAD"/>
    <w:rsid w:val="6649A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AD4A1"/>
  <w15:chartTrackingRefBased/>
  <w15:docId w15:val="{881CD3BF-6730-4AB1-8C3C-324D868F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10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109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109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109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109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109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109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109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10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10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109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109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109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109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109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109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109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10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1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109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109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1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10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10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10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10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10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109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321AE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9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e247.org/about/employment-opportunit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d038c6-ebb7-4ab5-9bee-fcd3b89f6eca">
      <Terms xmlns="http://schemas.microsoft.com/office/infopath/2007/PartnerControls"/>
    </lcf76f155ced4ddcb4097134ff3c332f>
    <TaxCatchAll xmlns="5329eac3-5fcb-4d05-97ed-5c04b66eacfd" xsi:nil="true"/>
    <_dlc_DocId xmlns="5329eac3-5fcb-4d05-97ed-5c04b66eacfd">273QYUWJKCKE-1310166936-2498</_dlc_DocId>
    <_dlc_DocIdUrl xmlns="5329eac3-5fcb-4d05-97ed-5c04b66eacfd">
      <Url>https://wenetlib.sharepoint.com/sites/WEPLDocuments/_layouts/15/DocIdRedir.aspx?ID=273QYUWJKCKE-1310166936-2498</Url>
      <Description>273QYUWJKCKE-1310166936-2498</Description>
    </_dlc_DocIdUrl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AC02C05D3164DB8335EA511CAF601" ma:contentTypeVersion="25" ma:contentTypeDescription="Create a new document." ma:contentTypeScope="" ma:versionID="0c3adf3e671ee238543b58d17202cd0e">
  <xsd:schema xmlns:xsd="http://www.w3.org/2001/XMLSchema" xmlns:xs="http://www.w3.org/2001/XMLSchema" xmlns:p="http://schemas.microsoft.com/office/2006/metadata/properties" xmlns:ns2="5329eac3-5fcb-4d05-97ed-5c04b66eacfd" xmlns:ns3="03d038c6-ebb7-4ab5-9bee-fcd3b89f6eca" targetNamespace="http://schemas.microsoft.com/office/2006/metadata/properties" ma:root="true" ma:fieldsID="14f082383e5a3028bde3144dba32519f" ns2:_="" ns3:_="">
    <xsd:import namespace="5329eac3-5fcb-4d05-97ed-5c04b66eacfd"/>
    <xsd:import namespace="03d038c6-ebb7-4ab5-9bee-fcd3b89f6e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9eac3-5fcb-4d05-97ed-5c04b66eacfd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534fe2c-9f2e-4505-9abd-0d455a58ee59}" ma:internalName="TaxCatchAll" ma:showField="CatchAllData" ma:web="5329eac3-5fcb-4d05-97ed-5c04b66eac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038c6-ebb7-4ab5-9bee-fcd3b89f6e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443ec0-5cde-451c-ac8e-9852afc315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229C94-28C7-4B55-82C3-2DA07CD745A6}">
  <ds:schemaRefs>
    <ds:schemaRef ds:uri="http://schemas.microsoft.com/office/2006/metadata/properties"/>
    <ds:schemaRef ds:uri="http://schemas.microsoft.com/office/infopath/2007/PartnerControls"/>
    <ds:schemaRef ds:uri="03d038c6-ebb7-4ab5-9bee-fcd3b89f6eca"/>
    <ds:schemaRef ds:uri="5329eac3-5fcb-4d05-97ed-5c04b66eacfd"/>
  </ds:schemaRefs>
</ds:datastoreItem>
</file>

<file path=customXml/itemProps2.xml><?xml version="1.0" encoding="utf-8"?>
<ds:datastoreItem xmlns:ds="http://schemas.openxmlformats.org/officeDocument/2006/customXml" ds:itemID="{8F47DA24-34AB-4D54-BC5B-2BD2FC0F01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CD1786-E6CB-4DA8-8CD6-D24A8D912AF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FB03865-2B6E-4CAE-BED9-EB926B393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29eac3-5fcb-4d05-97ed-5c04b66eacfd"/>
    <ds:schemaRef ds:uri="03d038c6-ebb7-4ab5-9bee-fcd3b89f6e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Rosciszewski</dc:creator>
  <cp:keywords/>
  <dc:description/>
  <cp:lastModifiedBy>Donna Rosciszewski</cp:lastModifiedBy>
  <cp:revision>7</cp:revision>
  <cp:lastPrinted>2024-11-05T18:19:00Z</cp:lastPrinted>
  <dcterms:created xsi:type="dcterms:W3CDTF">2024-11-05T17:46:00Z</dcterms:created>
  <dcterms:modified xsi:type="dcterms:W3CDTF">2025-01-03T15:39:00Z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0x010100595AC02C05D3164DB8335EA511CAF601</vt:lpwstr>
  </property>
  <property fmtid="{D5CDD505-2E9C-101B-9397-08002B2CF9AE}" pid="3" name="_dlc_DocIdItemGuid">
    <vt:lpwstr>e87acd87-9649-43fb-9973-d764ccb957eb</vt:lpwstr>
  </property>
  <property fmtid="{D5CDD505-2E9C-101B-9397-08002B2CF9AE}" pid="4" name="MediaServiceImageTags">
    <vt:lpwstr/>
  </property>
</Properties>
</file>