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CD25" w14:textId="3C5AB34C" w:rsidR="02F30E40" w:rsidRDefault="6AC7AF2B" w:rsidP="6857711C">
      <w:pPr>
        <w:pStyle w:val="Heading2"/>
        <w:shd w:val="clear" w:color="auto" w:fill="FFFFFF" w:themeFill="background1"/>
        <w:spacing w:before="0" w:beforeAutospacing="0" w:after="0" w:afterAutospacing="0"/>
      </w:pPr>
      <w:r w:rsidRPr="6857711C">
        <w:rPr>
          <w:rFonts w:ascii="Open Sans" w:eastAsia="Open Sans" w:hAnsi="Open Sans" w:cs="Open Sans"/>
          <w:b w:val="0"/>
          <w:bCs w:val="0"/>
          <w:color w:val="222222"/>
          <w:sz w:val="39"/>
          <w:szCs w:val="39"/>
        </w:rPr>
        <w:t xml:space="preserve">Circulation Support 1 - </w:t>
      </w:r>
      <w:r w:rsidR="26EDB5CA" w:rsidRPr="4DA6BEE4">
        <w:rPr>
          <w:rFonts w:ascii="Open Sans" w:eastAsia="Open Sans" w:hAnsi="Open Sans" w:cs="Open Sans"/>
          <w:b w:val="0"/>
          <w:bCs w:val="0"/>
          <w:color w:val="222222"/>
          <w:sz w:val="39"/>
          <w:szCs w:val="39"/>
        </w:rPr>
        <w:t>1</w:t>
      </w:r>
      <w:r w:rsidRPr="4DA6BEE4">
        <w:rPr>
          <w:rFonts w:ascii="Open Sans" w:eastAsia="Open Sans" w:hAnsi="Open Sans" w:cs="Open Sans"/>
          <w:b w:val="0"/>
          <w:bCs w:val="0"/>
          <w:color w:val="222222"/>
          <w:sz w:val="39"/>
          <w:szCs w:val="39"/>
        </w:rPr>
        <w:t>2</w:t>
      </w:r>
      <w:r w:rsidRPr="6857711C">
        <w:rPr>
          <w:rFonts w:ascii="Open Sans" w:eastAsia="Open Sans" w:hAnsi="Open Sans" w:cs="Open Sans"/>
          <w:b w:val="0"/>
          <w:bCs w:val="0"/>
          <w:color w:val="222222"/>
          <w:sz w:val="39"/>
          <w:szCs w:val="39"/>
        </w:rPr>
        <w:t xml:space="preserve"> Hour Per Week</w:t>
      </w:r>
    </w:p>
    <w:p w14:paraId="1A2C17D5" w14:textId="690BB0B1" w:rsidR="02F30E40" w:rsidRDefault="6AC7AF2B" w:rsidP="6857711C">
      <w:pPr>
        <w:shd w:val="clear" w:color="auto" w:fill="FFFFFF" w:themeFill="background1"/>
        <w:spacing w:after="0"/>
      </w:pPr>
      <w:r w:rsidRPr="6857711C">
        <w:rPr>
          <w:rFonts w:ascii="Open Sans" w:eastAsia="Open Sans" w:hAnsi="Open Sans" w:cs="Open Sans"/>
          <w:color w:val="1588AF"/>
          <w:sz w:val="21"/>
          <w:szCs w:val="21"/>
        </w:rPr>
        <w:t>Willoughby Hills, OH</w:t>
      </w:r>
    </w:p>
    <w:p w14:paraId="5BB37F46" w14:textId="3A64770D" w:rsidR="02F30E40" w:rsidRDefault="02F30E40" w:rsidP="6857711C">
      <w:pPr>
        <w:pStyle w:val="Heading3"/>
        <w:shd w:val="clear" w:color="auto" w:fill="FFFFFF" w:themeFill="background1"/>
        <w:spacing w:before="0" w:beforeAutospacing="0" w:after="0" w:afterAutospacing="0"/>
        <w:rPr>
          <w:rFonts w:ascii="Open Sans" w:eastAsia="Open Sans" w:hAnsi="Open Sans" w:cs="Open Sans"/>
          <w:b w:val="0"/>
          <w:bCs w:val="0"/>
          <w:color w:val="222222"/>
          <w:sz w:val="21"/>
          <w:szCs w:val="21"/>
        </w:rPr>
      </w:pPr>
    </w:p>
    <w:p w14:paraId="007EC020" w14:textId="6A3BA820" w:rsidR="02F30E40" w:rsidRDefault="6AC7AF2B" w:rsidP="6857711C">
      <w:pPr>
        <w:pStyle w:val="Heading3"/>
        <w:shd w:val="clear" w:color="auto" w:fill="FFFFFF" w:themeFill="background1"/>
        <w:spacing w:before="0" w:beforeAutospacing="0" w:after="0" w:afterAutospacing="0"/>
        <w:rPr>
          <w:rFonts w:ascii="Open Sans" w:eastAsia="Open Sans" w:hAnsi="Open Sans" w:cs="Open Sans"/>
          <w:color w:val="222222"/>
          <w:sz w:val="21"/>
          <w:szCs w:val="21"/>
        </w:rPr>
      </w:pPr>
      <w:r w:rsidRPr="6857711C">
        <w:rPr>
          <w:rFonts w:ascii="Open Sans" w:eastAsia="Open Sans" w:hAnsi="Open Sans" w:cs="Open Sans"/>
          <w:color w:val="222222"/>
          <w:sz w:val="21"/>
          <w:szCs w:val="21"/>
        </w:rPr>
        <w:t>Description</w:t>
      </w:r>
    </w:p>
    <w:p w14:paraId="6FE1D955" w14:textId="0574B1ED" w:rsidR="02F30E40" w:rsidRDefault="6AC7AF2B" w:rsidP="6857711C">
      <w:p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The Willoughby-Eastlake Public Library </w:t>
      </w:r>
      <w:r w:rsidR="1395CD09" w:rsidRPr="4DA6BEE4">
        <w:rPr>
          <w:rFonts w:ascii="Open Sans" w:eastAsia="Open Sans" w:hAnsi="Open Sans" w:cs="Open Sans"/>
          <w:color w:val="222222"/>
          <w:sz w:val="21"/>
          <w:szCs w:val="21"/>
        </w:rPr>
        <w:t xml:space="preserve">System </w:t>
      </w: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is seeking an energetic and positive staff member in the Circulation Department at the </w:t>
      </w:r>
      <w:r w:rsidRPr="4DA6BEE4">
        <w:rPr>
          <w:rFonts w:ascii="Open Sans" w:eastAsia="Open Sans" w:hAnsi="Open Sans" w:cs="Open Sans"/>
          <w:color w:val="222222"/>
          <w:sz w:val="21"/>
          <w:szCs w:val="21"/>
        </w:rPr>
        <w:t>Willo</w:t>
      </w:r>
      <w:r w:rsidR="00F46762">
        <w:rPr>
          <w:rFonts w:ascii="Open Sans" w:eastAsia="Open Sans" w:hAnsi="Open Sans" w:cs="Open Sans"/>
          <w:color w:val="222222"/>
          <w:sz w:val="21"/>
          <w:szCs w:val="21"/>
        </w:rPr>
        <w:t>ughby Hills</w:t>
      </w: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 Library branch.  </w:t>
      </w:r>
    </w:p>
    <w:p w14:paraId="225ECEE3" w14:textId="2C3FBB36" w:rsidR="4DA6BEE4" w:rsidRDefault="4DA6BEE4" w:rsidP="4DA6BEE4">
      <w:p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</w:p>
    <w:p w14:paraId="6C8A356D" w14:textId="77DFBEA9" w:rsidR="02F30E40" w:rsidRDefault="6AC7AF2B" w:rsidP="6857711C">
      <w:pPr>
        <w:shd w:val="clear" w:color="auto" w:fill="FFFFFF" w:themeFill="background1"/>
        <w:spacing w:after="0"/>
      </w:pPr>
      <w:r w:rsidRPr="6857711C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>Position Summary</w:t>
      </w:r>
      <w:r w:rsidRPr="6857711C">
        <w:rPr>
          <w:rFonts w:ascii="Open Sans" w:eastAsia="Open Sans" w:hAnsi="Open Sans" w:cs="Open Sans"/>
          <w:color w:val="222222"/>
          <w:sz w:val="21"/>
          <w:szCs w:val="21"/>
        </w:rPr>
        <w:t>: Responsible for performing circulation duties that include charging, discharging, routing and renewing materials.  Responsible for providing a high level of customer service to the public and co</w:t>
      </w:r>
      <w:r w:rsidR="00FB470A">
        <w:rPr>
          <w:rFonts w:ascii="Open Sans" w:eastAsia="Open Sans" w:hAnsi="Open Sans" w:cs="Open Sans"/>
          <w:color w:val="222222"/>
          <w:sz w:val="21"/>
          <w:szCs w:val="21"/>
        </w:rPr>
        <w:t>-</w:t>
      </w: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workers. </w:t>
      </w:r>
    </w:p>
    <w:p w14:paraId="6BDE4E70" w14:textId="40552F48" w:rsidR="02F30E40" w:rsidRDefault="02F30E40" w:rsidP="6857711C">
      <w:pPr>
        <w:shd w:val="clear" w:color="auto" w:fill="FFFFFF" w:themeFill="background1"/>
        <w:spacing w:after="0"/>
      </w:pPr>
    </w:p>
    <w:p w14:paraId="7C10B311" w14:textId="6B4E6132" w:rsidR="02F30E40" w:rsidRDefault="6AC7AF2B" w:rsidP="6857711C">
      <w:pPr>
        <w:shd w:val="clear" w:color="auto" w:fill="FFFFFF" w:themeFill="background1"/>
        <w:spacing w:after="0"/>
      </w:pP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See full job description in the employment section at </w:t>
      </w:r>
      <w:hyperlink r:id="rId9">
        <w:r w:rsidRPr="6857711C">
          <w:rPr>
            <w:rStyle w:val="Hyperlink"/>
            <w:rFonts w:ascii="Open Sans" w:eastAsia="Open Sans" w:hAnsi="Open Sans" w:cs="Open Sans"/>
            <w:sz w:val="21"/>
            <w:szCs w:val="21"/>
          </w:rPr>
          <w:t>https://we247.org/full-job-descriptions/</w:t>
        </w:r>
      </w:hyperlink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 </w:t>
      </w:r>
    </w:p>
    <w:p w14:paraId="14D87116" w14:textId="7CA33006" w:rsidR="02F30E40" w:rsidRDefault="02F30E40" w:rsidP="6857711C">
      <w:pPr>
        <w:shd w:val="clear" w:color="auto" w:fill="FFFFFF" w:themeFill="background1"/>
        <w:spacing w:after="0"/>
      </w:pPr>
    </w:p>
    <w:p w14:paraId="1F89A937" w14:textId="7B41BE76" w:rsidR="02F30E40" w:rsidRDefault="6AC7AF2B" w:rsidP="6857711C">
      <w:p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6857711C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>Job Type</w:t>
      </w:r>
      <w:r w:rsidR="4F4B10FC" w:rsidRPr="4DA6BEE4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 xml:space="preserve">: </w:t>
      </w:r>
      <w:r w:rsidRPr="4DA6BEE4">
        <w:rPr>
          <w:rFonts w:ascii="Open Sans" w:eastAsia="Open Sans" w:hAnsi="Open Sans" w:cs="Open Sans"/>
          <w:color w:val="222222"/>
          <w:sz w:val="21"/>
          <w:szCs w:val="21"/>
        </w:rPr>
        <w:t>Part-Time</w:t>
      </w:r>
      <w:r w:rsidR="5041C609" w:rsidRPr="4DA6BEE4">
        <w:rPr>
          <w:rFonts w:ascii="Open Sans" w:eastAsia="Open Sans" w:hAnsi="Open Sans" w:cs="Open Sans"/>
          <w:color w:val="222222"/>
          <w:sz w:val="21"/>
          <w:szCs w:val="21"/>
        </w:rPr>
        <w:t xml:space="preserve"> -</w:t>
      </w:r>
      <w:r w:rsidRPr="4DA6BEE4">
        <w:rPr>
          <w:rFonts w:ascii="Open Sans" w:eastAsia="Open Sans" w:hAnsi="Open Sans" w:cs="Open Sans"/>
          <w:color w:val="222222"/>
          <w:sz w:val="21"/>
          <w:szCs w:val="21"/>
        </w:rPr>
        <w:t xml:space="preserve"> </w:t>
      </w:r>
      <w:r w:rsidR="7788D268" w:rsidRPr="4DA6BEE4">
        <w:rPr>
          <w:rFonts w:ascii="Open Sans" w:eastAsia="Open Sans" w:hAnsi="Open Sans" w:cs="Open Sans"/>
          <w:color w:val="222222"/>
          <w:sz w:val="21"/>
          <w:szCs w:val="21"/>
        </w:rPr>
        <w:t>1</w:t>
      </w:r>
      <w:r w:rsidRPr="4DA6BEE4">
        <w:rPr>
          <w:rFonts w:ascii="Open Sans" w:eastAsia="Open Sans" w:hAnsi="Open Sans" w:cs="Open Sans"/>
          <w:color w:val="222222"/>
          <w:sz w:val="21"/>
          <w:szCs w:val="21"/>
        </w:rPr>
        <w:t>2</w:t>
      </w: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 hours/week.  Varied morning, midday, evening shifts and rotating Friday/Saturday shifts. </w:t>
      </w:r>
    </w:p>
    <w:p w14:paraId="3C3490C9" w14:textId="18F2327E" w:rsidR="02F30E40" w:rsidRDefault="6AC7AF2B" w:rsidP="6857711C">
      <w:pPr>
        <w:shd w:val="clear" w:color="auto" w:fill="FFFFFF" w:themeFill="background1"/>
        <w:spacing w:after="0"/>
      </w:pPr>
      <w:r w:rsidRPr="6857711C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>Salary:</w:t>
      </w: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 $</w:t>
      </w:r>
      <w:r w:rsidR="00B20D05">
        <w:rPr>
          <w:rFonts w:ascii="Open Sans" w:eastAsia="Open Sans" w:hAnsi="Open Sans" w:cs="Open Sans"/>
          <w:color w:val="222222"/>
          <w:sz w:val="21"/>
          <w:szCs w:val="21"/>
        </w:rPr>
        <w:t>14.49</w:t>
      </w:r>
      <w:r w:rsidRPr="6857711C">
        <w:rPr>
          <w:rFonts w:ascii="Open Sans" w:eastAsia="Open Sans" w:hAnsi="Open Sans" w:cs="Open Sans"/>
          <w:color w:val="222222"/>
          <w:sz w:val="21"/>
          <w:szCs w:val="21"/>
        </w:rPr>
        <w:t>/hour (union position)</w:t>
      </w:r>
    </w:p>
    <w:p w14:paraId="527FCCE0" w14:textId="3A79DF29" w:rsidR="02F30E40" w:rsidRDefault="02F30E40" w:rsidP="6857711C">
      <w:pPr>
        <w:pStyle w:val="Heading3"/>
        <w:shd w:val="clear" w:color="auto" w:fill="FFFFFF" w:themeFill="background1"/>
        <w:spacing w:before="0" w:beforeAutospacing="0" w:after="0" w:afterAutospacing="0"/>
      </w:pPr>
    </w:p>
    <w:p w14:paraId="5941AE09" w14:textId="525B4272" w:rsidR="02F30E40" w:rsidRDefault="6AC7AF2B" w:rsidP="6857711C">
      <w:pPr>
        <w:pStyle w:val="Heading3"/>
        <w:shd w:val="clear" w:color="auto" w:fill="FFFFFF" w:themeFill="background1"/>
        <w:spacing w:before="0" w:beforeAutospacing="0" w:after="0" w:afterAutospacing="0"/>
        <w:rPr>
          <w:rFonts w:ascii="Open Sans" w:eastAsia="Open Sans" w:hAnsi="Open Sans" w:cs="Open Sans"/>
          <w:color w:val="222222"/>
          <w:sz w:val="21"/>
          <w:szCs w:val="21"/>
        </w:rPr>
      </w:pPr>
      <w:r w:rsidRPr="6857711C">
        <w:rPr>
          <w:rFonts w:ascii="Open Sans" w:eastAsia="Open Sans" w:hAnsi="Open Sans" w:cs="Open Sans"/>
          <w:color w:val="222222"/>
          <w:sz w:val="21"/>
          <w:szCs w:val="21"/>
        </w:rPr>
        <w:t>Requirements</w:t>
      </w:r>
    </w:p>
    <w:p w14:paraId="2C6B7712" w14:textId="686D4E77" w:rsidR="02F30E40" w:rsidRDefault="6AC7AF2B" w:rsidP="6857711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High school diploma. </w:t>
      </w:r>
    </w:p>
    <w:p w14:paraId="7F311AC1" w14:textId="5A376D1A" w:rsidR="02F30E40" w:rsidRDefault="6AC7AF2B" w:rsidP="6857711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Prior public service and computer experience preferred. </w:t>
      </w:r>
    </w:p>
    <w:p w14:paraId="26B984C9" w14:textId="128E7EB2" w:rsidR="02F30E40" w:rsidRDefault="6AC7AF2B" w:rsidP="6857711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Experience with SIRSI or other automated circulation systems preferred. </w:t>
      </w:r>
    </w:p>
    <w:p w14:paraId="5FFC2C6F" w14:textId="1EC68B7F" w:rsidR="02F30E40" w:rsidRDefault="6AC7AF2B" w:rsidP="6857711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Ability to move items and materials up to 40 pounds. </w:t>
      </w:r>
    </w:p>
    <w:p w14:paraId="6887BC2D" w14:textId="261272D0" w:rsidR="02F30E40" w:rsidRDefault="6AC7AF2B" w:rsidP="6857711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Prolonged periods of standing, walking, bending or stooping may be required. </w:t>
      </w:r>
    </w:p>
    <w:p w14:paraId="12589883" w14:textId="3838E967" w:rsidR="02F30E40" w:rsidRDefault="02F30E40" w:rsidP="6857711C">
      <w:p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</w:p>
    <w:p w14:paraId="7F7E9F5D" w14:textId="12B30A71" w:rsidR="02F30E40" w:rsidRDefault="6AC7AF2B" w:rsidP="6857711C">
      <w:p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4DA6BEE4">
        <w:rPr>
          <w:rFonts w:ascii="Open Sans" w:eastAsia="Open Sans" w:hAnsi="Open Sans" w:cs="Open Sans"/>
          <w:color w:val="222222"/>
          <w:sz w:val="21"/>
          <w:szCs w:val="21"/>
        </w:rPr>
        <w:t>Please complete the online application. Upload a cover letter, resume and 3 professional references when prompted</w:t>
      </w:r>
      <w:r w:rsidR="1A75808C" w:rsidRPr="4DA6BEE4">
        <w:rPr>
          <w:rFonts w:ascii="Open Sans" w:eastAsia="Open Sans" w:hAnsi="Open Sans" w:cs="Open Sans"/>
          <w:color w:val="222222"/>
          <w:sz w:val="21"/>
          <w:szCs w:val="21"/>
        </w:rPr>
        <w:t xml:space="preserve"> at </w:t>
      </w:r>
      <w:hyperlink r:id="rId10">
        <w:r w:rsidR="679C7303" w:rsidRPr="4DA6BEE4">
          <w:rPr>
            <w:rStyle w:val="Hyperlink"/>
            <w:rFonts w:ascii="Open Sans" w:eastAsia="Open Sans" w:hAnsi="Open Sans" w:cs="Open Sans"/>
            <w:sz w:val="21"/>
            <w:szCs w:val="21"/>
          </w:rPr>
          <w:t>https://we247.org/about/employment-opportunities/</w:t>
        </w:r>
      </w:hyperlink>
      <w:r w:rsidR="679C7303" w:rsidRPr="4DA6BEE4">
        <w:rPr>
          <w:rFonts w:ascii="Open Sans" w:eastAsia="Open Sans" w:hAnsi="Open Sans" w:cs="Open Sans"/>
          <w:color w:val="222222"/>
          <w:sz w:val="21"/>
          <w:szCs w:val="21"/>
        </w:rPr>
        <w:t>.</w:t>
      </w:r>
    </w:p>
    <w:p w14:paraId="3B155FF9" w14:textId="166CBCB0" w:rsidR="02F30E40" w:rsidRDefault="02F30E40" w:rsidP="6857711C">
      <w:pPr>
        <w:shd w:val="clear" w:color="auto" w:fill="FFFFFF" w:themeFill="background1"/>
        <w:spacing w:after="0"/>
      </w:pPr>
    </w:p>
    <w:p w14:paraId="526878A9" w14:textId="6C8082B6" w:rsidR="6AC7AF2B" w:rsidRDefault="6AC7AF2B" w:rsidP="4DA6BEE4">
      <w:pPr>
        <w:shd w:val="clear" w:color="auto" w:fill="FFFFFF" w:themeFill="background1"/>
        <w:spacing w:after="0"/>
        <w:rPr>
          <w:rFonts w:ascii="Open Sans" w:eastAsia="Open Sans" w:hAnsi="Open Sans" w:cs="Open Sans"/>
          <w:color w:val="222222"/>
          <w:sz w:val="21"/>
          <w:szCs w:val="21"/>
        </w:rPr>
      </w:pPr>
      <w:r w:rsidRPr="4DA6BEE4">
        <w:rPr>
          <w:rFonts w:ascii="Open Sans" w:eastAsia="Open Sans" w:hAnsi="Open Sans" w:cs="Open Sans"/>
          <w:color w:val="222222"/>
          <w:sz w:val="21"/>
          <w:szCs w:val="21"/>
        </w:rPr>
        <w:t>No phone calls please.</w:t>
      </w:r>
      <w:r w:rsidR="05469B18" w:rsidRPr="4DA6BEE4">
        <w:rPr>
          <w:rFonts w:ascii="Open Sans" w:eastAsia="Open Sans" w:hAnsi="Open Sans" w:cs="Open Sans"/>
          <w:color w:val="222222"/>
          <w:sz w:val="21"/>
          <w:szCs w:val="21"/>
        </w:rPr>
        <w:t xml:space="preserve">    </w:t>
      </w:r>
      <w:r w:rsidR="05469B18" w:rsidRPr="4DA6BEE4">
        <w:rPr>
          <w:rFonts w:ascii="Open Sans" w:eastAsia="Open Sans" w:hAnsi="Open Sans" w:cs="Open Sans"/>
          <w:i/>
          <w:iCs/>
          <w:color w:val="222222"/>
          <w:sz w:val="21"/>
          <w:szCs w:val="21"/>
        </w:rPr>
        <w:t>The Willoughby-Eastlake Public Library is an Equal Opportunity Employer.</w:t>
      </w:r>
    </w:p>
    <w:p w14:paraId="22C7D5C4" w14:textId="1D1ADA3F" w:rsidR="02F30E40" w:rsidRDefault="02F30E40" w:rsidP="6857711C">
      <w:pPr>
        <w:shd w:val="clear" w:color="auto" w:fill="FFFFFF" w:themeFill="background1"/>
        <w:spacing w:after="0"/>
      </w:pPr>
    </w:p>
    <w:p w14:paraId="1BBA1FE5" w14:textId="134273D9" w:rsidR="02F30E40" w:rsidRDefault="6AC7AF2B" w:rsidP="6857711C">
      <w:pPr>
        <w:shd w:val="clear" w:color="auto" w:fill="FFFFFF" w:themeFill="background1"/>
        <w:spacing w:after="0"/>
      </w:pPr>
      <w:r w:rsidRPr="6857711C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>APPLICATION CLOSING DATE:</w:t>
      </w:r>
      <w:r w:rsidRPr="6857711C">
        <w:rPr>
          <w:rFonts w:ascii="Open Sans" w:eastAsia="Open Sans" w:hAnsi="Open Sans" w:cs="Open Sans"/>
          <w:color w:val="222222"/>
          <w:sz w:val="21"/>
          <w:szCs w:val="21"/>
        </w:rPr>
        <w:t xml:space="preserve">  </w:t>
      </w:r>
      <w:r w:rsidR="00304CF3">
        <w:rPr>
          <w:rFonts w:ascii="Open Sans" w:eastAsia="Open Sans" w:hAnsi="Open Sans" w:cs="Open Sans"/>
          <w:color w:val="222222"/>
          <w:sz w:val="21"/>
          <w:szCs w:val="21"/>
        </w:rPr>
        <w:t>5/</w:t>
      </w:r>
      <w:r w:rsidR="00744383">
        <w:rPr>
          <w:rFonts w:ascii="Open Sans" w:eastAsia="Open Sans" w:hAnsi="Open Sans" w:cs="Open Sans"/>
          <w:color w:val="222222"/>
          <w:sz w:val="21"/>
          <w:szCs w:val="21"/>
        </w:rPr>
        <w:t>7/2025</w:t>
      </w:r>
    </w:p>
    <w:p w14:paraId="0D87D8D4" w14:textId="3480849C" w:rsidR="02F30E40" w:rsidRDefault="02F30E40" w:rsidP="6857711C">
      <w:pPr>
        <w:shd w:val="clear" w:color="auto" w:fill="FFFFFF" w:themeFill="background1"/>
        <w:spacing w:after="0"/>
      </w:pPr>
    </w:p>
    <w:p w14:paraId="5B97DBA4" w14:textId="5BC3FF69" w:rsidR="02F30E40" w:rsidRDefault="02F30E40" w:rsidP="02F30E40">
      <w:pPr>
        <w:spacing w:after="0"/>
        <w:ind w:left="-20" w:right="-20"/>
        <w:rPr>
          <w:rFonts w:ascii="Open Sans" w:eastAsia="Open Sans" w:hAnsi="Open Sans" w:cs="Open Sans"/>
          <w:sz w:val="21"/>
          <w:szCs w:val="21"/>
        </w:rPr>
      </w:pPr>
    </w:p>
    <w:p w14:paraId="4E06F1AA" w14:textId="35CF39BA" w:rsidR="40A95BD8" w:rsidRDefault="40A95BD8" w:rsidP="40A95BD8"/>
    <w:sectPr w:rsidR="40A95BD8" w:rsidSect="00394FD2">
      <w:pgSz w:w="12240" w:h="15840" w:code="1"/>
      <w:pgMar w:top="720" w:right="288" w:bottom="619" w:left="893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EC38"/>
    <w:multiLevelType w:val="hybridMultilevel"/>
    <w:tmpl w:val="F8F2EAFA"/>
    <w:lvl w:ilvl="0" w:tplc="06A07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6B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69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29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62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64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03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22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04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B17F7"/>
    <w:multiLevelType w:val="hybridMultilevel"/>
    <w:tmpl w:val="568254F8"/>
    <w:lvl w:ilvl="0" w:tplc="4838E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86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8F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E9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4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86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AD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C3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C17F2"/>
    <w:multiLevelType w:val="hybridMultilevel"/>
    <w:tmpl w:val="35D824D6"/>
    <w:lvl w:ilvl="0" w:tplc="71BE1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A5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67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E8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A8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A9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C8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E6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C7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B2D9C"/>
    <w:multiLevelType w:val="hybridMultilevel"/>
    <w:tmpl w:val="755244F4"/>
    <w:lvl w:ilvl="0" w:tplc="96A26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A4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C8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C7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C8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CC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A4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1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D4D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958160">
    <w:abstractNumId w:val="3"/>
  </w:num>
  <w:num w:numId="2" w16cid:durableId="387414733">
    <w:abstractNumId w:val="1"/>
  </w:num>
  <w:num w:numId="3" w16cid:durableId="468205698">
    <w:abstractNumId w:val="2"/>
  </w:num>
  <w:num w:numId="4" w16cid:durableId="91350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FA"/>
    <w:rsid w:val="000700AB"/>
    <w:rsid w:val="00087D7C"/>
    <w:rsid w:val="000944AB"/>
    <w:rsid w:val="001F06A4"/>
    <w:rsid w:val="002025E6"/>
    <w:rsid w:val="00236838"/>
    <w:rsid w:val="002E54E5"/>
    <w:rsid w:val="00304CF3"/>
    <w:rsid w:val="0035108F"/>
    <w:rsid w:val="00394FD2"/>
    <w:rsid w:val="003E38FA"/>
    <w:rsid w:val="004255A5"/>
    <w:rsid w:val="00482100"/>
    <w:rsid w:val="00491168"/>
    <w:rsid w:val="004F4BB9"/>
    <w:rsid w:val="00685DAF"/>
    <w:rsid w:val="00694AB1"/>
    <w:rsid w:val="006E3632"/>
    <w:rsid w:val="00744383"/>
    <w:rsid w:val="00795A71"/>
    <w:rsid w:val="008F0124"/>
    <w:rsid w:val="008F4E5F"/>
    <w:rsid w:val="00967BD5"/>
    <w:rsid w:val="00985CAE"/>
    <w:rsid w:val="00A55D8F"/>
    <w:rsid w:val="00A830F3"/>
    <w:rsid w:val="00AA52B4"/>
    <w:rsid w:val="00AD5DDA"/>
    <w:rsid w:val="00AF53A3"/>
    <w:rsid w:val="00B20D05"/>
    <w:rsid w:val="00CB1216"/>
    <w:rsid w:val="00D20DA0"/>
    <w:rsid w:val="00D725EB"/>
    <w:rsid w:val="00D746E6"/>
    <w:rsid w:val="00D74947"/>
    <w:rsid w:val="00F12F82"/>
    <w:rsid w:val="00F46762"/>
    <w:rsid w:val="00F7222A"/>
    <w:rsid w:val="00FB470A"/>
    <w:rsid w:val="02D4495F"/>
    <w:rsid w:val="02F30E40"/>
    <w:rsid w:val="052310BA"/>
    <w:rsid w:val="0543529D"/>
    <w:rsid w:val="05469B18"/>
    <w:rsid w:val="084279CA"/>
    <w:rsid w:val="0E01266E"/>
    <w:rsid w:val="1395CD09"/>
    <w:rsid w:val="1A75808C"/>
    <w:rsid w:val="1FA279AE"/>
    <w:rsid w:val="226DE77B"/>
    <w:rsid w:val="2525E5C5"/>
    <w:rsid w:val="25FE5BD6"/>
    <w:rsid w:val="26EDB5CA"/>
    <w:rsid w:val="27796F25"/>
    <w:rsid w:val="2A9EA205"/>
    <w:rsid w:val="2C4BBC79"/>
    <w:rsid w:val="2D048E82"/>
    <w:rsid w:val="2DC2E967"/>
    <w:rsid w:val="2FF4B620"/>
    <w:rsid w:val="40A95BD8"/>
    <w:rsid w:val="4878A914"/>
    <w:rsid w:val="4A3F188C"/>
    <w:rsid w:val="4DA6BEE4"/>
    <w:rsid w:val="4F4B10FC"/>
    <w:rsid w:val="5041C609"/>
    <w:rsid w:val="556FCB62"/>
    <w:rsid w:val="5916470C"/>
    <w:rsid w:val="59DFCB32"/>
    <w:rsid w:val="65B75551"/>
    <w:rsid w:val="679C7303"/>
    <w:rsid w:val="6857711C"/>
    <w:rsid w:val="6AC7AF2B"/>
    <w:rsid w:val="7788D268"/>
    <w:rsid w:val="78246879"/>
    <w:rsid w:val="7F31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DEEC"/>
  <w15:chartTrackingRefBased/>
  <w15:docId w15:val="{ECC2DA38-2BE5-44EA-86EA-042F6775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3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E3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38F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38F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type-bold">
    <w:name w:val="type-bold"/>
    <w:basedOn w:val="Normal"/>
    <w:rsid w:val="003E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E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E38FA"/>
    <w:rPr>
      <w:b/>
      <w:bCs/>
    </w:rPr>
  </w:style>
  <w:style w:type="character" w:styleId="Emphasis">
    <w:name w:val="Emphasis"/>
    <w:basedOn w:val="DefaultParagraphFont"/>
    <w:uiPriority w:val="20"/>
    <w:qFormat/>
    <w:rsid w:val="003E38FA"/>
    <w:rPr>
      <w:i/>
      <w:iCs/>
    </w:rPr>
  </w:style>
  <w:style w:type="paragraph" w:styleId="NoSpacing">
    <w:name w:val="No Spacing"/>
    <w:uiPriority w:val="1"/>
    <w:qFormat/>
    <w:rsid w:val="003E38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2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5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e247.org/about/employment-opportunitie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e247.org/full-job-descrip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C02C05D3164DB8335EA511CAF601" ma:contentTypeVersion="25" ma:contentTypeDescription="Create a new document." ma:contentTypeScope="" ma:versionID="0c3adf3e671ee238543b58d17202cd0e">
  <xsd:schema xmlns:xsd="http://www.w3.org/2001/XMLSchema" xmlns:xs="http://www.w3.org/2001/XMLSchema" xmlns:p="http://schemas.microsoft.com/office/2006/metadata/properties" xmlns:ns2="5329eac3-5fcb-4d05-97ed-5c04b66eacfd" xmlns:ns3="03d038c6-ebb7-4ab5-9bee-fcd3b89f6eca" targetNamespace="http://schemas.microsoft.com/office/2006/metadata/properties" ma:root="true" ma:fieldsID="14f082383e5a3028bde3144dba32519f" ns2:_="" ns3:_="">
    <xsd:import namespace="5329eac3-5fcb-4d05-97ed-5c04b66eacfd"/>
    <xsd:import namespace="03d038c6-ebb7-4ab5-9bee-fcd3b89f6e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ac3-5fcb-4d05-97ed-5c04b66eacf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34fe2c-9f2e-4505-9abd-0d455a58ee59}" ma:internalName="TaxCatchAll" ma:showField="CatchAllData" ma:web="5329eac3-5fcb-4d05-97ed-5c04b66ea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38c6-ebb7-4ab5-9bee-fcd3b89f6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443ec0-5cde-451c-ac8e-9852afc31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29eac3-5fcb-4d05-97ed-5c04b66eacfd">273QYUWJKCKE-1310166936-654</_dlc_DocId>
    <_dlc_DocIdUrl xmlns="5329eac3-5fcb-4d05-97ed-5c04b66eacfd">
      <Url>https://wenetlib.sharepoint.com/sites/WEPLDocuments/_layouts/15/DocIdRedir.aspx?ID=273QYUWJKCKE-1310166936-654</Url>
      <Description>273QYUWJKCKE-1310166936-654</Description>
    </_dlc_DocIdUrl>
    <lcf76f155ced4ddcb4097134ff3c332f xmlns="03d038c6-ebb7-4ab5-9bee-fcd3b89f6eca">
      <Terms xmlns="http://schemas.microsoft.com/office/infopath/2007/PartnerControls"/>
    </lcf76f155ced4ddcb4097134ff3c332f>
    <TaxCatchAll xmlns="5329eac3-5fcb-4d05-97ed-5c04b66eacfd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59849F-FF6B-43E8-8D37-FCC49F517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9eac3-5fcb-4d05-97ed-5c04b66eacfd"/>
    <ds:schemaRef ds:uri="03d038c6-ebb7-4ab5-9bee-fcd3b89f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0DB20-17E6-4316-84F6-CC62E16BC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33F7B-0EAB-46C3-9792-5C28B760278A}">
  <ds:schemaRefs>
    <ds:schemaRef ds:uri="http://schemas.microsoft.com/office/2006/metadata/properties"/>
    <ds:schemaRef ds:uri="http://schemas.microsoft.com/office/infopath/2007/PartnerControls"/>
    <ds:schemaRef ds:uri="5329eac3-5fcb-4d05-97ed-5c04b66eacfd"/>
    <ds:schemaRef ds:uri="03d038c6-ebb7-4ab5-9bee-fcd3b89f6eca"/>
  </ds:schemaRefs>
</ds:datastoreItem>
</file>

<file path=customXml/itemProps4.xml><?xml version="1.0" encoding="utf-8"?>
<ds:datastoreItem xmlns:ds="http://schemas.openxmlformats.org/officeDocument/2006/customXml" ds:itemID="{BF5177C4-1130-46DF-B0F6-D67FD90D9B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Rosciszewski</dc:creator>
  <cp:keywords/>
  <dc:description/>
  <cp:lastModifiedBy>Donna Rosciszewski</cp:lastModifiedBy>
  <cp:revision>8</cp:revision>
  <dcterms:created xsi:type="dcterms:W3CDTF">2024-09-26T19:15:00Z</dcterms:created>
  <dcterms:modified xsi:type="dcterms:W3CDTF">2025-04-14T15:38:00Z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0x010100595AC02C05D3164DB8335EA511CAF601</vt:lpwstr>
  </property>
  <property fmtid="{D5CDD505-2E9C-101B-9397-08002B2CF9AE}" pid="3" name="_dlc_DocIdItemGuid">
    <vt:lpwstr>71dd745a-24bd-43b5-90b9-a61852eb5050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