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DF49" w14:textId="71C79D74" w:rsidR="00A43219" w:rsidRDefault="00A43219" w:rsidP="00A43219">
      <w:pPr>
        <w:pStyle w:val="Heading2"/>
        <w:shd w:val="clear" w:color="auto" w:fill="FFFFFF" w:themeFill="background1"/>
        <w:spacing w:before="0" w:beforeAutospacing="0" w:after="0" w:afterAutospacing="0"/>
        <w:ind w:left="5040" w:firstLine="720"/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</w:pPr>
      <w:r w:rsidRPr="00EA660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B175F4" wp14:editId="164928BF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1743075" cy="1743075"/>
            <wp:effectExtent l="0" t="0" r="9525" b="9525"/>
            <wp:wrapSquare wrapText="bothSides"/>
            <wp:docPr id="1933726143" name="Picture 3" descr="A logo with text and colorful flow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logo with text and colorful flow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  <w:t>***</w:t>
      </w:r>
      <w:r w:rsidR="000E1CC9"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  <w:t>Job Post</w:t>
      </w:r>
      <w:r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  <w:t>***</w:t>
      </w:r>
    </w:p>
    <w:p w14:paraId="7976F25D" w14:textId="77777777" w:rsidR="00A43219" w:rsidRDefault="00A43219" w:rsidP="00B824D7">
      <w:pPr>
        <w:pStyle w:val="Heading2"/>
        <w:shd w:val="clear" w:color="auto" w:fill="FFFFFF" w:themeFill="background1"/>
        <w:spacing w:before="0" w:beforeAutospacing="0" w:after="0" w:afterAutospacing="0"/>
        <w:ind w:left="720" w:firstLine="720"/>
        <w:jc w:val="center"/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</w:pPr>
    </w:p>
    <w:p w14:paraId="0589CD25" w14:textId="0FACF670" w:rsidR="02F30E40" w:rsidRPr="00EA6600" w:rsidRDefault="6AC7AF2B" w:rsidP="00B824D7">
      <w:pPr>
        <w:pStyle w:val="Heading2"/>
        <w:shd w:val="clear" w:color="auto" w:fill="FFFFFF" w:themeFill="background1"/>
        <w:spacing w:before="0" w:beforeAutospacing="0" w:after="0" w:afterAutospacing="0"/>
        <w:ind w:left="720" w:firstLine="720"/>
        <w:jc w:val="center"/>
        <w:rPr>
          <w:sz w:val="32"/>
          <w:szCs w:val="32"/>
        </w:rPr>
      </w:pPr>
      <w:r w:rsidRPr="00EA6600"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  <w:t xml:space="preserve">Circulation Support 1 - </w:t>
      </w:r>
      <w:r w:rsidR="0047285D" w:rsidRPr="00EA6600"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  <w:t>2</w:t>
      </w:r>
      <w:r w:rsidRPr="00EA6600">
        <w:rPr>
          <w:rFonts w:ascii="Open Sans" w:eastAsia="Open Sans" w:hAnsi="Open Sans" w:cs="Open Sans"/>
          <w:b w:val="0"/>
          <w:bCs w:val="0"/>
          <w:color w:val="222222"/>
          <w:sz w:val="32"/>
          <w:szCs w:val="32"/>
        </w:rPr>
        <w:t>2 Hour Per Week</w:t>
      </w:r>
    </w:p>
    <w:p w14:paraId="1A2C17D5" w14:textId="690BB0B1" w:rsidR="02F30E40" w:rsidRDefault="6AC7AF2B" w:rsidP="00A43219">
      <w:pPr>
        <w:shd w:val="clear" w:color="auto" w:fill="FFFFFF" w:themeFill="background1"/>
        <w:spacing w:after="0"/>
        <w:ind w:left="3600" w:firstLine="720"/>
        <w:rPr>
          <w:rFonts w:ascii="Open Sans" w:eastAsia="Open Sans" w:hAnsi="Open Sans" w:cs="Open Sans"/>
          <w:color w:val="1588AF"/>
          <w:sz w:val="21"/>
          <w:szCs w:val="21"/>
        </w:rPr>
      </w:pPr>
      <w:r w:rsidRPr="6857711C">
        <w:rPr>
          <w:rFonts w:ascii="Open Sans" w:eastAsia="Open Sans" w:hAnsi="Open Sans" w:cs="Open Sans"/>
          <w:color w:val="1588AF"/>
          <w:sz w:val="21"/>
          <w:szCs w:val="21"/>
        </w:rPr>
        <w:t>Willoughby Hills, OH</w:t>
      </w:r>
    </w:p>
    <w:p w14:paraId="32D24C48" w14:textId="77777777" w:rsidR="00EA6600" w:rsidRDefault="00EA6600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1588AF"/>
          <w:sz w:val="21"/>
          <w:szCs w:val="21"/>
        </w:rPr>
      </w:pPr>
    </w:p>
    <w:p w14:paraId="509CBDAC" w14:textId="77777777" w:rsidR="00EA6600" w:rsidRDefault="00EA6600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1588AF"/>
          <w:sz w:val="21"/>
          <w:szCs w:val="21"/>
        </w:rPr>
      </w:pPr>
    </w:p>
    <w:p w14:paraId="390DE237" w14:textId="77777777" w:rsidR="00EA6600" w:rsidRPr="000E1CC9" w:rsidRDefault="00EA6600" w:rsidP="00A43219">
      <w:pPr>
        <w:shd w:val="clear" w:color="auto" w:fill="FFFFFF" w:themeFill="background1"/>
        <w:spacing w:after="0"/>
        <w:ind w:left="3600" w:firstLine="720"/>
        <w:rPr>
          <w:b/>
          <w:bCs/>
        </w:rPr>
      </w:pPr>
      <w:r w:rsidRPr="000E1CC9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APPLICATION CLOSING DATE</w:t>
      </w:r>
      <w:proofErr w:type="gramStart"/>
      <w:r w:rsidRPr="000E1CC9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:  6</w:t>
      </w:r>
      <w:proofErr w:type="gramEnd"/>
      <w:r w:rsidRPr="000E1CC9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/17/2026</w:t>
      </w:r>
    </w:p>
    <w:p w14:paraId="3ADF36CA" w14:textId="77777777" w:rsidR="00EA6600" w:rsidRDefault="00EA6600" w:rsidP="6857711C">
      <w:pPr>
        <w:shd w:val="clear" w:color="auto" w:fill="FFFFFF" w:themeFill="background1"/>
        <w:spacing w:after="0"/>
      </w:pPr>
    </w:p>
    <w:p w14:paraId="5BB37F46" w14:textId="3A64770D" w:rsidR="02F30E40" w:rsidRDefault="02F30E40" w:rsidP="6857711C">
      <w:pPr>
        <w:pStyle w:val="Heading3"/>
        <w:shd w:val="clear" w:color="auto" w:fill="FFFFFF" w:themeFill="background1"/>
        <w:spacing w:before="0" w:beforeAutospacing="0" w:after="0" w:afterAutospacing="0"/>
        <w:rPr>
          <w:rFonts w:ascii="Open Sans" w:eastAsia="Open Sans" w:hAnsi="Open Sans" w:cs="Open Sans"/>
          <w:b w:val="0"/>
          <w:bCs w:val="0"/>
          <w:color w:val="222222"/>
          <w:sz w:val="21"/>
          <w:szCs w:val="21"/>
        </w:rPr>
      </w:pPr>
    </w:p>
    <w:p w14:paraId="63591ED2" w14:textId="77777777" w:rsidR="00C82AF4" w:rsidRDefault="00C82AF4" w:rsidP="6857711C">
      <w:pPr>
        <w:pStyle w:val="Heading3"/>
        <w:shd w:val="clear" w:color="auto" w:fill="FFFFFF" w:themeFill="background1"/>
        <w:spacing w:before="0" w:beforeAutospacing="0" w:after="0" w:afterAutospacing="0"/>
        <w:rPr>
          <w:rFonts w:ascii="Open Sans" w:eastAsia="Open Sans" w:hAnsi="Open Sans" w:cs="Open Sans"/>
          <w:color w:val="222222"/>
          <w:sz w:val="21"/>
          <w:szCs w:val="21"/>
        </w:rPr>
      </w:pPr>
    </w:p>
    <w:p w14:paraId="007EC020" w14:textId="580DC0EA" w:rsidR="02F30E40" w:rsidRDefault="6AC7AF2B" w:rsidP="6857711C">
      <w:pPr>
        <w:pStyle w:val="Heading3"/>
        <w:shd w:val="clear" w:color="auto" w:fill="FFFFFF" w:themeFill="background1"/>
        <w:spacing w:before="0" w:beforeAutospacing="0" w:after="0" w:afterAutospacing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>Description</w:t>
      </w:r>
    </w:p>
    <w:p w14:paraId="6FE1D955" w14:textId="5F0EC1B9" w:rsidR="02F30E40" w:rsidRDefault="6AC7AF2B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The Willoughby-Eastlake Public Library </w:t>
      </w:r>
      <w:r w:rsidR="1395CD09" w:rsidRPr="4DA6BEE4">
        <w:rPr>
          <w:rFonts w:ascii="Open Sans" w:eastAsia="Open Sans" w:hAnsi="Open Sans" w:cs="Open Sans"/>
          <w:color w:val="222222"/>
          <w:sz w:val="21"/>
          <w:szCs w:val="21"/>
        </w:rPr>
        <w:t xml:space="preserve">System 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is seeking an energetic and positive staff member in the Circulation Department at the </w:t>
      </w:r>
      <w:r w:rsidRPr="4DA6BEE4">
        <w:rPr>
          <w:rFonts w:ascii="Open Sans" w:eastAsia="Open Sans" w:hAnsi="Open Sans" w:cs="Open Sans"/>
          <w:color w:val="222222"/>
          <w:sz w:val="21"/>
          <w:szCs w:val="21"/>
        </w:rPr>
        <w:t>Willo</w:t>
      </w:r>
      <w:r w:rsidR="00F46762">
        <w:rPr>
          <w:rFonts w:ascii="Open Sans" w:eastAsia="Open Sans" w:hAnsi="Open Sans" w:cs="Open Sans"/>
          <w:color w:val="222222"/>
          <w:sz w:val="21"/>
          <w:szCs w:val="21"/>
        </w:rPr>
        <w:t>ughby Hills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 Library branch.  </w:t>
      </w:r>
      <w:r w:rsidR="00794AA5" w:rsidRPr="00794AA5">
        <w:rPr>
          <w:rFonts w:ascii="Open Sans" w:eastAsia="Open Sans" w:hAnsi="Open Sans" w:cs="Open Sans"/>
          <w:color w:val="222222"/>
          <w:sz w:val="21"/>
          <w:szCs w:val="21"/>
        </w:rPr>
        <w:t>Excellent benefits: dental, vision, life insurance and retirement pension plan with Ohio Public Employees Retirement System, etc.</w:t>
      </w:r>
    </w:p>
    <w:p w14:paraId="225ECEE3" w14:textId="2C3FBB36" w:rsidR="4DA6BEE4" w:rsidRDefault="4DA6BEE4" w:rsidP="4DA6BEE4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</w:p>
    <w:p w14:paraId="6C8A356D" w14:textId="77DFBEA9" w:rsidR="02F30E40" w:rsidRDefault="6AC7AF2B" w:rsidP="6857711C">
      <w:pPr>
        <w:shd w:val="clear" w:color="auto" w:fill="FFFFFF" w:themeFill="background1"/>
        <w:spacing w:after="0"/>
      </w:pPr>
      <w:r w:rsidRPr="6857711C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Position Summary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>: Responsible for performing circulation duties that include charging, discharging, routing and renewing materials.  Responsible for providing a high level of customer service to the public and co</w:t>
      </w:r>
      <w:r w:rsidR="00FB470A">
        <w:rPr>
          <w:rFonts w:ascii="Open Sans" w:eastAsia="Open Sans" w:hAnsi="Open Sans" w:cs="Open Sans"/>
          <w:color w:val="222222"/>
          <w:sz w:val="21"/>
          <w:szCs w:val="21"/>
        </w:rPr>
        <w:t>-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workers. </w:t>
      </w:r>
    </w:p>
    <w:p w14:paraId="6BDE4E70" w14:textId="40552F48" w:rsidR="02F30E40" w:rsidRDefault="02F30E40" w:rsidP="6857711C">
      <w:pPr>
        <w:shd w:val="clear" w:color="auto" w:fill="FFFFFF" w:themeFill="background1"/>
        <w:spacing w:after="0"/>
      </w:pPr>
    </w:p>
    <w:p w14:paraId="7C10B311" w14:textId="6B4E6132" w:rsidR="02F30E40" w:rsidRDefault="6AC7AF2B" w:rsidP="6857711C">
      <w:pPr>
        <w:shd w:val="clear" w:color="auto" w:fill="FFFFFF" w:themeFill="background1"/>
        <w:spacing w:after="0"/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See full job description in the employment section at </w:t>
      </w:r>
      <w:hyperlink r:id="rId10">
        <w:r w:rsidRPr="6857711C">
          <w:rPr>
            <w:rStyle w:val="Hyperlink"/>
            <w:rFonts w:ascii="Open Sans" w:eastAsia="Open Sans" w:hAnsi="Open Sans" w:cs="Open Sans"/>
            <w:sz w:val="21"/>
            <w:szCs w:val="21"/>
          </w:rPr>
          <w:t>https://we247.org/full-job-descriptions/</w:t>
        </w:r>
      </w:hyperlink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</w:p>
    <w:p w14:paraId="14D87116" w14:textId="7CA33006" w:rsidR="02F30E40" w:rsidRDefault="02F30E40" w:rsidP="6857711C">
      <w:pPr>
        <w:shd w:val="clear" w:color="auto" w:fill="FFFFFF" w:themeFill="background1"/>
        <w:spacing w:after="0"/>
      </w:pPr>
    </w:p>
    <w:p w14:paraId="1F89A937" w14:textId="4C65122F" w:rsidR="02F30E40" w:rsidRDefault="6AC7AF2B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Job Type</w:t>
      </w:r>
      <w:r w:rsidR="4F4B10FC" w:rsidRPr="4DA6BEE4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 xml:space="preserve">: </w:t>
      </w:r>
      <w:r w:rsidRPr="4DA6BEE4">
        <w:rPr>
          <w:rFonts w:ascii="Open Sans" w:eastAsia="Open Sans" w:hAnsi="Open Sans" w:cs="Open Sans"/>
          <w:color w:val="222222"/>
          <w:sz w:val="21"/>
          <w:szCs w:val="21"/>
        </w:rPr>
        <w:t>Part-Time</w:t>
      </w:r>
      <w:r w:rsidR="5041C609" w:rsidRPr="4DA6BEE4">
        <w:rPr>
          <w:rFonts w:ascii="Open Sans" w:eastAsia="Open Sans" w:hAnsi="Open Sans" w:cs="Open Sans"/>
          <w:color w:val="222222"/>
          <w:sz w:val="21"/>
          <w:szCs w:val="21"/>
        </w:rPr>
        <w:t xml:space="preserve"> -</w:t>
      </w:r>
      <w:r w:rsidRPr="4DA6BEE4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  <w:r w:rsidR="00794AA5">
        <w:rPr>
          <w:rFonts w:ascii="Open Sans" w:eastAsia="Open Sans" w:hAnsi="Open Sans" w:cs="Open Sans"/>
          <w:color w:val="222222"/>
          <w:sz w:val="21"/>
          <w:szCs w:val="21"/>
        </w:rPr>
        <w:t>2</w:t>
      </w:r>
      <w:r w:rsidRPr="4DA6BEE4">
        <w:rPr>
          <w:rFonts w:ascii="Open Sans" w:eastAsia="Open Sans" w:hAnsi="Open Sans" w:cs="Open Sans"/>
          <w:color w:val="222222"/>
          <w:sz w:val="21"/>
          <w:szCs w:val="21"/>
        </w:rPr>
        <w:t>2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 hours/week.  Varied </w:t>
      </w:r>
      <w:r w:rsidR="00AD49A7">
        <w:rPr>
          <w:rFonts w:ascii="Open Sans" w:eastAsia="Open Sans" w:hAnsi="Open Sans" w:cs="Open Sans"/>
          <w:color w:val="222222"/>
          <w:sz w:val="21"/>
          <w:szCs w:val="21"/>
        </w:rPr>
        <w:t xml:space="preserve">full day, 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>morning, evening and rotating Friday/Saturday shifts.</w:t>
      </w:r>
      <w:r w:rsidR="00AD49A7">
        <w:rPr>
          <w:rFonts w:ascii="Open Sans" w:eastAsia="Open Sans" w:hAnsi="Open Sans" w:cs="Open Sans"/>
          <w:color w:val="222222"/>
          <w:sz w:val="21"/>
          <w:szCs w:val="21"/>
        </w:rPr>
        <w:t xml:space="preserve"> Occasional Sundays during the school </w:t>
      </w:r>
      <w:r w:rsidR="00B2120D">
        <w:rPr>
          <w:rFonts w:ascii="Open Sans" w:eastAsia="Open Sans" w:hAnsi="Open Sans" w:cs="Open Sans"/>
          <w:color w:val="222222"/>
          <w:sz w:val="21"/>
          <w:szCs w:val="21"/>
        </w:rPr>
        <w:t xml:space="preserve">year, September </w:t>
      </w:r>
      <w:r w:rsidR="00E0381C">
        <w:rPr>
          <w:rFonts w:ascii="Open Sans" w:eastAsia="Open Sans" w:hAnsi="Open Sans" w:cs="Open Sans"/>
          <w:color w:val="222222"/>
          <w:sz w:val="21"/>
          <w:szCs w:val="21"/>
        </w:rPr>
        <w:t>through</w:t>
      </w:r>
      <w:r w:rsidR="00B2120D">
        <w:rPr>
          <w:rFonts w:ascii="Open Sans" w:eastAsia="Open Sans" w:hAnsi="Open Sans" w:cs="Open Sans"/>
          <w:color w:val="222222"/>
          <w:sz w:val="21"/>
          <w:szCs w:val="21"/>
        </w:rPr>
        <w:t xml:space="preserve"> May.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</w:p>
    <w:p w14:paraId="244A4B36" w14:textId="77777777" w:rsidR="00B2120D" w:rsidRDefault="00B2120D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b/>
          <w:bCs/>
          <w:color w:val="222222"/>
          <w:sz w:val="21"/>
          <w:szCs w:val="21"/>
        </w:rPr>
      </w:pPr>
    </w:p>
    <w:p w14:paraId="3C3490C9" w14:textId="55FB49C7" w:rsidR="02F30E40" w:rsidRDefault="6AC7AF2B" w:rsidP="6857711C">
      <w:pPr>
        <w:shd w:val="clear" w:color="auto" w:fill="FFFFFF" w:themeFill="background1"/>
        <w:spacing w:after="0"/>
      </w:pPr>
      <w:r w:rsidRPr="6857711C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Salary: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 $</w:t>
      </w:r>
      <w:r w:rsidR="00B20D05">
        <w:rPr>
          <w:rFonts w:ascii="Open Sans" w:eastAsia="Open Sans" w:hAnsi="Open Sans" w:cs="Open Sans"/>
          <w:color w:val="222222"/>
          <w:sz w:val="21"/>
          <w:szCs w:val="21"/>
        </w:rPr>
        <w:t>14.49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>/hour (union position)</w:t>
      </w:r>
    </w:p>
    <w:p w14:paraId="527FCCE0" w14:textId="3A79DF29" w:rsidR="02F30E40" w:rsidRDefault="02F30E40" w:rsidP="6857711C">
      <w:pPr>
        <w:pStyle w:val="Heading3"/>
        <w:shd w:val="clear" w:color="auto" w:fill="FFFFFF" w:themeFill="background1"/>
        <w:spacing w:before="0" w:beforeAutospacing="0" w:after="0" w:afterAutospacing="0"/>
      </w:pPr>
    </w:p>
    <w:p w14:paraId="5941AE09" w14:textId="525B4272" w:rsidR="02F30E40" w:rsidRDefault="6AC7AF2B" w:rsidP="6857711C">
      <w:pPr>
        <w:pStyle w:val="Heading3"/>
        <w:shd w:val="clear" w:color="auto" w:fill="FFFFFF" w:themeFill="background1"/>
        <w:spacing w:before="0" w:beforeAutospacing="0" w:after="0" w:afterAutospacing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>Requirements</w:t>
      </w:r>
    </w:p>
    <w:p w14:paraId="2C6B7712" w14:textId="686D4E77" w:rsidR="02F30E40" w:rsidRDefault="6AC7AF2B" w:rsidP="6857711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High school diploma. </w:t>
      </w:r>
    </w:p>
    <w:p w14:paraId="7F311AC1" w14:textId="5A376D1A" w:rsidR="02F30E40" w:rsidRDefault="6AC7AF2B" w:rsidP="6857711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Prior public service and computer experience preferred. </w:t>
      </w:r>
    </w:p>
    <w:p w14:paraId="26B984C9" w14:textId="128E7EB2" w:rsidR="02F30E40" w:rsidRDefault="6AC7AF2B" w:rsidP="6857711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Experience with SIRSI or other automated circulation systems preferred. </w:t>
      </w:r>
    </w:p>
    <w:p w14:paraId="5FFC2C6F" w14:textId="1EC68B7F" w:rsidR="02F30E40" w:rsidRDefault="6AC7AF2B" w:rsidP="6857711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Ability to move items and materials up to 40 pounds. </w:t>
      </w:r>
    </w:p>
    <w:p w14:paraId="6887BC2D" w14:textId="261272D0" w:rsidR="02F30E40" w:rsidRDefault="6AC7AF2B" w:rsidP="6857711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Prolonged periods of standing, walking, bending or stooping may be required. </w:t>
      </w:r>
    </w:p>
    <w:p w14:paraId="12589883" w14:textId="3838E967" w:rsidR="02F30E40" w:rsidRDefault="02F30E40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</w:p>
    <w:p w14:paraId="7F7E9F5D" w14:textId="12B30A71" w:rsidR="02F30E40" w:rsidRDefault="6AC7AF2B" w:rsidP="6857711C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4DA6BEE4">
        <w:rPr>
          <w:rFonts w:ascii="Open Sans" w:eastAsia="Open Sans" w:hAnsi="Open Sans" w:cs="Open Sans"/>
          <w:color w:val="222222"/>
          <w:sz w:val="21"/>
          <w:szCs w:val="21"/>
        </w:rPr>
        <w:t>Please complete the online application. Upload a cover letter, resume and 3 professional references when prompted</w:t>
      </w:r>
      <w:r w:rsidR="1A75808C" w:rsidRPr="4DA6BEE4">
        <w:rPr>
          <w:rFonts w:ascii="Open Sans" w:eastAsia="Open Sans" w:hAnsi="Open Sans" w:cs="Open Sans"/>
          <w:color w:val="222222"/>
          <w:sz w:val="21"/>
          <w:szCs w:val="21"/>
        </w:rPr>
        <w:t xml:space="preserve"> at </w:t>
      </w:r>
      <w:hyperlink r:id="rId11">
        <w:r w:rsidR="679C7303" w:rsidRPr="4DA6BEE4">
          <w:rPr>
            <w:rStyle w:val="Hyperlink"/>
            <w:rFonts w:ascii="Open Sans" w:eastAsia="Open Sans" w:hAnsi="Open Sans" w:cs="Open Sans"/>
            <w:sz w:val="21"/>
            <w:szCs w:val="21"/>
          </w:rPr>
          <w:t>https://we247.org/about/employment-opportunities/</w:t>
        </w:r>
      </w:hyperlink>
      <w:r w:rsidR="679C7303" w:rsidRPr="4DA6BEE4">
        <w:rPr>
          <w:rFonts w:ascii="Open Sans" w:eastAsia="Open Sans" w:hAnsi="Open Sans" w:cs="Open Sans"/>
          <w:color w:val="222222"/>
          <w:sz w:val="21"/>
          <w:szCs w:val="21"/>
        </w:rPr>
        <w:t>.</w:t>
      </w:r>
    </w:p>
    <w:p w14:paraId="3B155FF9" w14:textId="166CBCB0" w:rsidR="02F30E40" w:rsidRDefault="02F30E40" w:rsidP="6857711C">
      <w:pPr>
        <w:shd w:val="clear" w:color="auto" w:fill="FFFFFF" w:themeFill="background1"/>
        <w:spacing w:after="0"/>
      </w:pPr>
    </w:p>
    <w:p w14:paraId="526878A9" w14:textId="6C8082B6" w:rsidR="6AC7AF2B" w:rsidRDefault="6AC7AF2B" w:rsidP="4DA6BEE4">
      <w:pPr>
        <w:shd w:val="clear" w:color="auto" w:fill="FFFFFF" w:themeFill="background1"/>
        <w:spacing w:after="0"/>
        <w:rPr>
          <w:rFonts w:ascii="Open Sans" w:eastAsia="Open Sans" w:hAnsi="Open Sans" w:cs="Open Sans"/>
          <w:color w:val="222222"/>
          <w:sz w:val="21"/>
          <w:szCs w:val="21"/>
        </w:rPr>
      </w:pPr>
      <w:r w:rsidRPr="4DA6BEE4">
        <w:rPr>
          <w:rFonts w:ascii="Open Sans" w:eastAsia="Open Sans" w:hAnsi="Open Sans" w:cs="Open Sans"/>
          <w:color w:val="222222"/>
          <w:sz w:val="21"/>
          <w:szCs w:val="21"/>
        </w:rPr>
        <w:t>No phone calls please.</w:t>
      </w:r>
      <w:r w:rsidR="05469B18" w:rsidRPr="4DA6BEE4">
        <w:rPr>
          <w:rFonts w:ascii="Open Sans" w:eastAsia="Open Sans" w:hAnsi="Open Sans" w:cs="Open Sans"/>
          <w:color w:val="222222"/>
          <w:sz w:val="21"/>
          <w:szCs w:val="21"/>
        </w:rPr>
        <w:t xml:space="preserve">    </w:t>
      </w:r>
      <w:r w:rsidR="05469B18" w:rsidRPr="4DA6BEE4">
        <w:rPr>
          <w:rFonts w:ascii="Open Sans" w:eastAsia="Open Sans" w:hAnsi="Open Sans" w:cs="Open Sans"/>
          <w:i/>
          <w:iCs/>
          <w:color w:val="222222"/>
          <w:sz w:val="21"/>
          <w:szCs w:val="21"/>
        </w:rPr>
        <w:t>The Willoughby-Eastlake Public Library is an Equal Opportunity Employer.</w:t>
      </w:r>
    </w:p>
    <w:p w14:paraId="22C7D5C4" w14:textId="1D1ADA3F" w:rsidR="02F30E40" w:rsidRDefault="02F30E40" w:rsidP="6857711C">
      <w:pPr>
        <w:shd w:val="clear" w:color="auto" w:fill="FFFFFF" w:themeFill="background1"/>
        <w:spacing w:after="0"/>
      </w:pPr>
    </w:p>
    <w:p w14:paraId="1BBA1FE5" w14:textId="54EC7E04" w:rsidR="02F30E40" w:rsidRDefault="6AC7AF2B" w:rsidP="6857711C">
      <w:pPr>
        <w:shd w:val="clear" w:color="auto" w:fill="FFFFFF" w:themeFill="background1"/>
        <w:spacing w:after="0"/>
      </w:pPr>
      <w:r w:rsidRPr="6857711C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APPLICATION CLOSING DATE</w:t>
      </w:r>
      <w:proofErr w:type="gramStart"/>
      <w:r w:rsidRPr="6857711C">
        <w:rPr>
          <w:rFonts w:ascii="Open Sans" w:eastAsia="Open Sans" w:hAnsi="Open Sans" w:cs="Open Sans"/>
          <w:b/>
          <w:bCs/>
          <w:color w:val="222222"/>
          <w:sz w:val="21"/>
          <w:szCs w:val="21"/>
        </w:rPr>
        <w:t>:</w:t>
      </w:r>
      <w:r w:rsidRPr="6857711C">
        <w:rPr>
          <w:rFonts w:ascii="Open Sans" w:eastAsia="Open Sans" w:hAnsi="Open Sans" w:cs="Open Sans"/>
          <w:color w:val="222222"/>
          <w:sz w:val="21"/>
          <w:szCs w:val="21"/>
        </w:rPr>
        <w:t xml:space="preserve">  </w:t>
      </w:r>
      <w:r w:rsidR="00D329B0">
        <w:rPr>
          <w:rFonts w:ascii="Open Sans" w:eastAsia="Open Sans" w:hAnsi="Open Sans" w:cs="Open Sans"/>
          <w:color w:val="222222"/>
          <w:sz w:val="21"/>
          <w:szCs w:val="21"/>
        </w:rPr>
        <w:t>6</w:t>
      </w:r>
      <w:proofErr w:type="gramEnd"/>
      <w:r w:rsidR="00D329B0">
        <w:rPr>
          <w:rFonts w:ascii="Open Sans" w:eastAsia="Open Sans" w:hAnsi="Open Sans" w:cs="Open Sans"/>
          <w:color w:val="222222"/>
          <w:sz w:val="21"/>
          <w:szCs w:val="21"/>
        </w:rPr>
        <w:t>/17/2026</w:t>
      </w:r>
    </w:p>
    <w:p w14:paraId="0D87D8D4" w14:textId="3480849C" w:rsidR="02F30E40" w:rsidRDefault="02F30E40" w:rsidP="6857711C">
      <w:pPr>
        <w:shd w:val="clear" w:color="auto" w:fill="FFFFFF" w:themeFill="background1"/>
        <w:spacing w:after="0"/>
      </w:pPr>
    </w:p>
    <w:p w14:paraId="5B97DBA4" w14:textId="5BC3FF69" w:rsidR="02F30E40" w:rsidRDefault="02F30E40" w:rsidP="02F30E40">
      <w:pPr>
        <w:spacing w:after="0"/>
        <w:ind w:left="-20" w:right="-20"/>
        <w:rPr>
          <w:rFonts w:ascii="Open Sans" w:eastAsia="Open Sans" w:hAnsi="Open Sans" w:cs="Open Sans"/>
          <w:sz w:val="21"/>
          <w:szCs w:val="21"/>
        </w:rPr>
      </w:pPr>
    </w:p>
    <w:p w14:paraId="4E06F1AA" w14:textId="35CF39BA" w:rsidR="40A95BD8" w:rsidRDefault="40A95BD8" w:rsidP="40A95BD8"/>
    <w:sectPr w:rsidR="40A95BD8" w:rsidSect="00394FD2">
      <w:pgSz w:w="12240" w:h="15840" w:code="1"/>
      <w:pgMar w:top="720" w:right="288" w:bottom="619" w:left="893" w:header="0" w:footer="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EC38"/>
    <w:multiLevelType w:val="hybridMultilevel"/>
    <w:tmpl w:val="F8F2EAFA"/>
    <w:lvl w:ilvl="0" w:tplc="06A07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6B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69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9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62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64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0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22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0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17F7"/>
    <w:multiLevelType w:val="hybridMultilevel"/>
    <w:tmpl w:val="568254F8"/>
    <w:lvl w:ilvl="0" w:tplc="4838E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86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8F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E9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4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86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AD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C3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17F2"/>
    <w:multiLevelType w:val="hybridMultilevel"/>
    <w:tmpl w:val="35D824D6"/>
    <w:lvl w:ilvl="0" w:tplc="71BE1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A5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67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E8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A8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A9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C8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6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C7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B2D9C"/>
    <w:multiLevelType w:val="hybridMultilevel"/>
    <w:tmpl w:val="755244F4"/>
    <w:lvl w:ilvl="0" w:tplc="96A26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A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C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7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C8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CC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A4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41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4D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58160">
    <w:abstractNumId w:val="3"/>
  </w:num>
  <w:num w:numId="2" w16cid:durableId="387414733">
    <w:abstractNumId w:val="1"/>
  </w:num>
  <w:num w:numId="3" w16cid:durableId="468205698">
    <w:abstractNumId w:val="2"/>
  </w:num>
  <w:num w:numId="4" w16cid:durableId="91350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FA"/>
    <w:rsid w:val="000700AB"/>
    <w:rsid w:val="00087D7C"/>
    <w:rsid w:val="000944AB"/>
    <w:rsid w:val="000B34AC"/>
    <w:rsid w:val="000E1CC9"/>
    <w:rsid w:val="001F06A4"/>
    <w:rsid w:val="002025E6"/>
    <w:rsid w:val="00236838"/>
    <w:rsid w:val="002A7FF8"/>
    <w:rsid w:val="002E54E5"/>
    <w:rsid w:val="00304CF3"/>
    <w:rsid w:val="0035108F"/>
    <w:rsid w:val="00394FD2"/>
    <w:rsid w:val="003E38FA"/>
    <w:rsid w:val="004255A5"/>
    <w:rsid w:val="0047285D"/>
    <w:rsid w:val="00482100"/>
    <w:rsid w:val="00491168"/>
    <w:rsid w:val="004F4BB9"/>
    <w:rsid w:val="00685DAF"/>
    <w:rsid w:val="00694AB1"/>
    <w:rsid w:val="006E3632"/>
    <w:rsid w:val="00722631"/>
    <w:rsid w:val="00744383"/>
    <w:rsid w:val="00794AA5"/>
    <w:rsid w:val="00795A71"/>
    <w:rsid w:val="008F0124"/>
    <w:rsid w:val="008F4E5F"/>
    <w:rsid w:val="00967BD5"/>
    <w:rsid w:val="00985CAE"/>
    <w:rsid w:val="00A43219"/>
    <w:rsid w:val="00A55D8F"/>
    <w:rsid w:val="00A830F3"/>
    <w:rsid w:val="00AA52B4"/>
    <w:rsid w:val="00AD49A7"/>
    <w:rsid w:val="00AD5DDA"/>
    <w:rsid w:val="00AF53A3"/>
    <w:rsid w:val="00B20D05"/>
    <w:rsid w:val="00B2120D"/>
    <w:rsid w:val="00B824D7"/>
    <w:rsid w:val="00C41651"/>
    <w:rsid w:val="00C82AF4"/>
    <w:rsid w:val="00CB1216"/>
    <w:rsid w:val="00D20DA0"/>
    <w:rsid w:val="00D329B0"/>
    <w:rsid w:val="00D725EB"/>
    <w:rsid w:val="00D746E6"/>
    <w:rsid w:val="00D74947"/>
    <w:rsid w:val="00E0381C"/>
    <w:rsid w:val="00EA6600"/>
    <w:rsid w:val="00F12F82"/>
    <w:rsid w:val="00F46762"/>
    <w:rsid w:val="00F7222A"/>
    <w:rsid w:val="00FB470A"/>
    <w:rsid w:val="02D4495F"/>
    <w:rsid w:val="02F30E40"/>
    <w:rsid w:val="052310BA"/>
    <w:rsid w:val="0543529D"/>
    <w:rsid w:val="05469B18"/>
    <w:rsid w:val="084279CA"/>
    <w:rsid w:val="0E01266E"/>
    <w:rsid w:val="1395CD09"/>
    <w:rsid w:val="1A75808C"/>
    <w:rsid w:val="1FA279AE"/>
    <w:rsid w:val="226DE77B"/>
    <w:rsid w:val="2525E5C5"/>
    <w:rsid w:val="25FE5BD6"/>
    <w:rsid w:val="26EDB5CA"/>
    <w:rsid w:val="27796F25"/>
    <w:rsid w:val="2A9EA205"/>
    <w:rsid w:val="2C4BBC79"/>
    <w:rsid w:val="2D048E82"/>
    <w:rsid w:val="2DC2E967"/>
    <w:rsid w:val="2FF4B620"/>
    <w:rsid w:val="40A95BD8"/>
    <w:rsid w:val="4878A914"/>
    <w:rsid w:val="4A3F188C"/>
    <w:rsid w:val="4DA6BEE4"/>
    <w:rsid w:val="4F4B10FC"/>
    <w:rsid w:val="5041C609"/>
    <w:rsid w:val="556FCB62"/>
    <w:rsid w:val="5916470C"/>
    <w:rsid w:val="59DFCB32"/>
    <w:rsid w:val="65B75551"/>
    <w:rsid w:val="679C7303"/>
    <w:rsid w:val="6857711C"/>
    <w:rsid w:val="6AC7AF2B"/>
    <w:rsid w:val="7788D268"/>
    <w:rsid w:val="78246879"/>
    <w:rsid w:val="7F31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DEEC"/>
  <w15:chartTrackingRefBased/>
  <w15:docId w15:val="{ECC2DA38-2BE5-44EA-86EA-042F6775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3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E3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38F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38F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type-bold">
    <w:name w:val="type-bold"/>
    <w:basedOn w:val="Normal"/>
    <w:rsid w:val="003E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E38FA"/>
    <w:rPr>
      <w:b/>
      <w:bCs/>
    </w:rPr>
  </w:style>
  <w:style w:type="character" w:styleId="Emphasis">
    <w:name w:val="Emphasis"/>
    <w:basedOn w:val="DefaultParagraphFont"/>
    <w:uiPriority w:val="20"/>
    <w:qFormat/>
    <w:rsid w:val="003E38FA"/>
    <w:rPr>
      <w:i/>
      <w:iCs/>
    </w:rPr>
  </w:style>
  <w:style w:type="paragraph" w:styleId="NoSpacing">
    <w:name w:val="No Spacing"/>
    <w:uiPriority w:val="1"/>
    <w:qFormat/>
    <w:rsid w:val="003E38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247.org/about/employment-opportunities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e247.org/full-job-description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AC02C05D3164DB8335EA511CAF601" ma:contentTypeVersion="26" ma:contentTypeDescription="Create a new document." ma:contentTypeScope="" ma:versionID="08eebf2edb477dfe75052627dc2a3716">
  <xsd:schema xmlns:xsd="http://www.w3.org/2001/XMLSchema" xmlns:xs="http://www.w3.org/2001/XMLSchema" xmlns:p="http://schemas.microsoft.com/office/2006/metadata/properties" xmlns:ns2="5329eac3-5fcb-4d05-97ed-5c04b66eacfd" xmlns:ns3="03d038c6-ebb7-4ab5-9bee-fcd3b89f6eca" targetNamespace="http://schemas.microsoft.com/office/2006/metadata/properties" ma:root="true" ma:fieldsID="3d348a1ae49febead320ab36fe8ed856" ns2:_="" ns3:_="">
    <xsd:import namespace="5329eac3-5fcb-4d05-97ed-5c04b66eacfd"/>
    <xsd:import namespace="03d038c6-ebb7-4ab5-9bee-fcd3b89f6e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eac3-5fcb-4d05-97ed-5c04b66eacf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34fe2c-9f2e-4505-9abd-0d455a58ee59}" ma:internalName="TaxCatchAll" ma:showField="CatchAllData" ma:web="5329eac3-5fcb-4d05-97ed-5c04b66ea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38c6-ebb7-4ab5-9bee-fcd3b89f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443ec0-5cde-451c-ac8e-9852afc31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29eac3-5fcb-4d05-97ed-5c04b66eacfd">273QYUWJKCKE-1310166936-654</_dlc_DocId>
    <_dlc_DocIdUrl xmlns="5329eac3-5fcb-4d05-97ed-5c04b66eacfd">
      <Url>https://wenetlib.sharepoint.com/sites/WEPLDocuments/_layouts/15/DocIdRedir.aspx?ID=273QYUWJKCKE-1310166936-654</Url>
      <Description>273QYUWJKCKE-1310166936-654</Description>
    </_dlc_DocIdUrl>
    <lcf76f155ced4ddcb4097134ff3c332f xmlns="03d038c6-ebb7-4ab5-9bee-fcd3b89f6eca">
      <Terms xmlns="http://schemas.microsoft.com/office/infopath/2007/PartnerControls"/>
    </lcf76f155ced4ddcb4097134ff3c332f>
    <TaxCatchAll xmlns="5329eac3-5fcb-4d05-97ed-5c04b66eacf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4ACECA-A48F-49B8-BE09-1374633B6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9eac3-5fcb-4d05-97ed-5c04b66eacfd"/>
    <ds:schemaRef ds:uri="03d038c6-ebb7-4ab5-9bee-fcd3b89f6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0DB20-17E6-4316-84F6-CC62E16BC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33F7B-0EAB-46C3-9792-5C28B760278A}">
  <ds:schemaRefs>
    <ds:schemaRef ds:uri="http://schemas.microsoft.com/office/2006/metadata/properties"/>
    <ds:schemaRef ds:uri="http://schemas.microsoft.com/office/infopath/2007/PartnerControls"/>
    <ds:schemaRef ds:uri="5329eac3-5fcb-4d05-97ed-5c04b66eacfd"/>
    <ds:schemaRef ds:uri="03d038c6-ebb7-4ab5-9bee-fcd3b89f6eca"/>
  </ds:schemaRefs>
</ds:datastoreItem>
</file>

<file path=customXml/itemProps4.xml><?xml version="1.0" encoding="utf-8"?>
<ds:datastoreItem xmlns:ds="http://schemas.openxmlformats.org/officeDocument/2006/customXml" ds:itemID="{BF5177C4-1130-46DF-B0F6-D67FD90D9B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1479</Characters>
  <Application>Microsoft Office Word</Application>
  <DocSecurity>0</DocSecurity>
  <Lines>46</Lines>
  <Paragraphs>22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Rosciszewski</dc:creator>
  <cp:keywords/>
  <dc:description/>
  <cp:lastModifiedBy>Donna Rosciszewski</cp:lastModifiedBy>
  <cp:revision>22</cp:revision>
  <dcterms:created xsi:type="dcterms:W3CDTF">2024-09-26T19:15:00Z</dcterms:created>
  <dcterms:modified xsi:type="dcterms:W3CDTF">2026-05-27T13:34:00Z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0x010100595AC02C05D3164DB8335EA511CAF601</vt:lpwstr>
  </property>
  <property fmtid="{D5CDD505-2E9C-101B-9397-08002B2CF9AE}" pid="3" name="_dlc_DocIdItemGuid">
    <vt:lpwstr>71dd745a-24bd-43b5-90b9-a61852eb5050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