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8" w:rsidRDefault="00180668" w:rsidP="008F0CB6">
      <w:pPr>
        <w:shd w:val="clear" w:color="auto" w:fill="FFFFFF"/>
        <w:spacing w:before="240" w:after="0" w:line="240" w:lineRule="auto"/>
        <w:textAlignment w:val="baseline"/>
        <w:rPr>
          <w:rFonts w:ascii="Calibri" w:eastAsia="Times New Roman" w:hAnsi="Calibri" w:cs="Calibri"/>
          <w:b/>
          <w:color w:val="000000"/>
          <w:u w:val="single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CB90F" wp14:editId="30D4400E">
            <wp:extent cx="5894324" cy="1521234"/>
            <wp:effectExtent l="0" t="0" r="0" b="3175"/>
            <wp:docPr id="7" name="Picture 7" title="OLB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20" cy="15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10" w:rsidRPr="00037395" w:rsidRDefault="00317DB6" w:rsidP="008F0CB6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</w:rPr>
      </w:pPr>
      <w:r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>ASSIS</w:t>
      </w:r>
      <w:r w:rsidR="00180668"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>T</w:t>
      </w:r>
      <w:r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>ANT MANAGER</w:t>
      </w:r>
      <w:r w:rsidR="00054277"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 xml:space="preserve"> - </w:t>
      </w:r>
      <w:r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 xml:space="preserve">OHIO LIBRARY </w:t>
      </w:r>
      <w:r w:rsidR="000D21CA"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>for</w:t>
      </w:r>
      <w:r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 xml:space="preserve"> </w:t>
      </w:r>
      <w:r w:rsidR="000D21CA"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>the</w:t>
      </w:r>
      <w:r w:rsidRPr="00037395">
        <w:rPr>
          <w:rFonts w:eastAsia="Times New Roman" w:cstheme="minorHAnsi"/>
          <w:b/>
          <w:color w:val="000000"/>
          <w:u w:val="single"/>
          <w:bdr w:val="none" w:sz="0" w:space="0" w:color="auto" w:frame="1"/>
        </w:rPr>
        <w:t xml:space="preserve"> BLIND &amp; PHYSICALLY DISABLED</w:t>
      </w:r>
    </w:p>
    <w:p w:rsidR="00317DB6" w:rsidRPr="00037395" w:rsidRDefault="00180668" w:rsidP="00180668">
      <w:pPr>
        <w:shd w:val="clear" w:color="auto" w:fill="FFFFFF"/>
        <w:spacing w:before="240" w:after="0" w:line="240" w:lineRule="auto"/>
        <w:textAlignment w:val="baseline"/>
        <w:rPr>
          <w:rFonts w:cstheme="minorHAnsi"/>
          <w:b/>
        </w:rPr>
      </w:pPr>
      <w:r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This is a </w:t>
      </w:r>
      <w:r w:rsidR="00A03E10" w:rsidRPr="00037395">
        <w:rPr>
          <w:rFonts w:eastAsia="Times New Roman" w:cstheme="minorHAnsi"/>
          <w:color w:val="000000"/>
          <w:bdr w:val="none" w:sz="0" w:space="0" w:color="auto" w:frame="1"/>
        </w:rPr>
        <w:t>Full time</w:t>
      </w:r>
      <w:r w:rsidR="007B0A1F"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 (37.50 h</w:t>
      </w:r>
      <w:r w:rsidR="00211FE2" w:rsidRPr="00037395">
        <w:rPr>
          <w:rFonts w:eastAsia="Times New Roman" w:cstheme="minorHAnsi"/>
          <w:color w:val="000000"/>
          <w:bdr w:val="none" w:sz="0" w:space="0" w:color="auto" w:frame="1"/>
        </w:rPr>
        <w:t>ou</w:t>
      </w:r>
      <w:r w:rsidR="007B0A1F" w:rsidRPr="00037395">
        <w:rPr>
          <w:rFonts w:eastAsia="Times New Roman" w:cstheme="minorHAnsi"/>
          <w:color w:val="000000"/>
          <w:bdr w:val="none" w:sz="0" w:space="0" w:color="auto" w:frame="1"/>
        </w:rPr>
        <w:t>rs</w:t>
      </w:r>
      <w:r w:rsidR="00D217C2"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 per week</w:t>
      </w:r>
      <w:r w:rsidR="007B0A1F"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) </w:t>
      </w:r>
      <w:r w:rsidR="00A03E10"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– </w:t>
      </w:r>
      <w:r w:rsidR="000A1C8E" w:rsidRPr="00037395">
        <w:rPr>
          <w:rFonts w:eastAsia="Times New Roman" w:cstheme="minorHAnsi"/>
          <w:color w:val="000000"/>
          <w:bdr w:val="none" w:sz="0" w:space="0" w:color="auto" w:frame="1"/>
        </w:rPr>
        <w:t>Salaried</w:t>
      </w:r>
      <w:r w:rsidRPr="00037395">
        <w:rPr>
          <w:rFonts w:eastAsia="Times New Roman" w:cstheme="minorHAnsi"/>
          <w:color w:val="000000"/>
          <w:bdr w:val="none" w:sz="0" w:space="0" w:color="auto" w:frame="1"/>
        </w:rPr>
        <w:t xml:space="preserve"> opportunity at </w:t>
      </w:r>
      <w:r w:rsidR="00D65C07" w:rsidRPr="00037395">
        <w:rPr>
          <w:rFonts w:eastAsia="Times New Roman" w:cstheme="minorHAnsi"/>
          <w:color w:val="000000"/>
          <w:bdr w:val="none" w:sz="0" w:space="0" w:color="auto" w:frame="1"/>
        </w:rPr>
        <w:t>$33.01 per hour</w:t>
      </w:r>
      <w:r w:rsidR="00CB0C77" w:rsidRPr="00037395">
        <w:rPr>
          <w:rFonts w:eastAsia="Times New Roman" w:cstheme="minorHAnsi"/>
          <w:color w:val="000000"/>
          <w:bdr w:val="none" w:sz="0" w:space="0" w:color="auto" w:frame="1"/>
        </w:rPr>
        <w:br/>
      </w:r>
    </w:p>
    <w:p w:rsidR="00180668" w:rsidRPr="00037395" w:rsidRDefault="00317DB6" w:rsidP="00CB0C77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444444"/>
          <w:shd w:val="clear" w:color="auto" w:fill="FFFFFF"/>
        </w:rPr>
      </w:pPr>
      <w:r w:rsidRPr="00037395">
        <w:rPr>
          <w:rFonts w:cstheme="minorHAnsi"/>
          <w:b/>
          <w:color w:val="444444"/>
          <w:shd w:val="clear" w:color="auto" w:fill="FFFFFF"/>
        </w:rPr>
        <w:t xml:space="preserve">The Ohio Library for the Blind and Physically Disabled (OLBPD) is part of the Cleveland Public Library. </w:t>
      </w:r>
    </w:p>
    <w:p w:rsidR="00180668" w:rsidRPr="00037395" w:rsidRDefault="00317DB6" w:rsidP="00CB0C77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444444"/>
          <w:shd w:val="clear" w:color="auto" w:fill="FFFFFF"/>
        </w:rPr>
      </w:pPr>
      <w:r w:rsidRPr="00037395">
        <w:rPr>
          <w:rFonts w:cstheme="minorHAnsi"/>
          <w:b/>
          <w:color w:val="444444"/>
          <w:shd w:val="clear" w:color="auto" w:fill="FFFFFF"/>
        </w:rPr>
        <w:t>In partnership with the </w:t>
      </w:r>
      <w:hyperlink r:id="rId9" w:history="1">
        <w:r w:rsidRPr="00037395">
          <w:rPr>
            <w:rStyle w:val="Hyperlink"/>
            <w:rFonts w:cstheme="minorHAnsi"/>
            <w:b/>
            <w:color w:val="663399"/>
            <w:bdr w:val="none" w:sz="0" w:space="0" w:color="auto" w:frame="1"/>
            <w:shd w:val="clear" w:color="auto" w:fill="FFFFFF"/>
          </w:rPr>
          <w:t>State Library of Ohio Talking Book Program</w:t>
        </w:r>
      </w:hyperlink>
      <w:r w:rsidRPr="00037395">
        <w:rPr>
          <w:rFonts w:cstheme="minorHAnsi"/>
          <w:b/>
          <w:color w:val="444444"/>
          <w:shd w:val="clear" w:color="auto" w:fill="FFFFFF"/>
        </w:rPr>
        <w:t>, OLBPD serves as the Regional Library for the </w:t>
      </w:r>
      <w:hyperlink r:id="rId10" w:history="1">
        <w:r w:rsidRPr="00037395">
          <w:rPr>
            <w:rStyle w:val="Hyperlink"/>
            <w:rFonts w:cstheme="minorHAnsi"/>
            <w:b/>
            <w:color w:val="663399"/>
            <w:bdr w:val="none" w:sz="0" w:space="0" w:color="auto" w:frame="1"/>
            <w:shd w:val="clear" w:color="auto" w:fill="FFFFFF"/>
          </w:rPr>
          <w:t>National Library Service for the Blind and P</w:t>
        </w:r>
        <w:r w:rsidR="00D97204" w:rsidRPr="00037395">
          <w:rPr>
            <w:rStyle w:val="Hyperlink"/>
            <w:rFonts w:cstheme="minorHAnsi"/>
            <w:b/>
            <w:color w:val="663399"/>
            <w:bdr w:val="none" w:sz="0" w:space="0" w:color="auto" w:frame="1"/>
            <w:shd w:val="clear" w:color="auto" w:fill="FFFFFF"/>
          </w:rPr>
          <w:t>rint Disabled</w:t>
        </w:r>
        <w:r w:rsidRPr="00037395">
          <w:rPr>
            <w:rStyle w:val="Hyperlink"/>
            <w:rFonts w:cstheme="minorHAnsi"/>
            <w:b/>
            <w:color w:val="663399"/>
            <w:bdr w:val="none" w:sz="0" w:space="0" w:color="auto" w:frame="1"/>
            <w:shd w:val="clear" w:color="auto" w:fill="FFFFFF"/>
          </w:rPr>
          <w:t xml:space="preserve"> (NLS) of the Library of Congress,</w:t>
        </w:r>
      </w:hyperlink>
      <w:r w:rsidRPr="00037395">
        <w:rPr>
          <w:rFonts w:cstheme="minorHAnsi"/>
          <w:b/>
          <w:color w:val="444444"/>
          <w:shd w:val="clear" w:color="auto" w:fill="FFFFFF"/>
        </w:rPr>
        <w:t xml:space="preserve"> and administers a free library program of braille and audio materials circulated to eligible borrowers in the State of Ohio by postage-free mail. </w:t>
      </w:r>
    </w:p>
    <w:p w:rsidR="00D97204" w:rsidRPr="00037395" w:rsidRDefault="00D97204" w:rsidP="00CB0C77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444444"/>
          <w:shd w:val="clear" w:color="auto" w:fill="FFFFFF"/>
        </w:rPr>
      </w:pPr>
    </w:p>
    <w:p w:rsidR="00317DB6" w:rsidRPr="00037395" w:rsidRDefault="00317DB6" w:rsidP="00CB0C77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  <w:r w:rsidRPr="00037395">
        <w:rPr>
          <w:rFonts w:cstheme="minorHAnsi"/>
          <w:b/>
          <w:color w:val="444444"/>
          <w:shd w:val="clear" w:color="auto" w:fill="FFFFFF"/>
        </w:rPr>
        <w:t>OLBPD and the State Library of Ohio Talking Book Program received the 2010 National Library Service Network Library of the Year Award.</w:t>
      </w:r>
    </w:p>
    <w:p w:rsidR="00D97204" w:rsidRPr="00037395" w:rsidRDefault="00D97204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CB0C77" w:rsidRPr="00037395" w:rsidRDefault="00317DB6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037395">
        <w:rPr>
          <w:rFonts w:eastAsia="Times New Roman" w:cstheme="minorHAnsi"/>
          <w:b/>
          <w:color w:val="000000"/>
        </w:rPr>
        <w:t>The</w:t>
      </w:r>
      <w:r w:rsidR="00A03E10" w:rsidRPr="00037395">
        <w:rPr>
          <w:rFonts w:eastAsia="Times New Roman" w:cstheme="minorHAnsi"/>
          <w:b/>
          <w:color w:val="000000"/>
        </w:rPr>
        <w:t xml:space="preserve"> </w:t>
      </w:r>
      <w:r w:rsidR="008F0CB6" w:rsidRPr="00037395">
        <w:rPr>
          <w:rFonts w:eastAsia="Times New Roman" w:cstheme="minorHAnsi"/>
          <w:b/>
          <w:color w:val="000000"/>
        </w:rPr>
        <w:t>C</w:t>
      </w:r>
      <w:r w:rsidR="00CB0C77" w:rsidRPr="00037395">
        <w:rPr>
          <w:rFonts w:eastAsia="Times New Roman" w:cstheme="minorHAnsi"/>
          <w:b/>
          <w:color w:val="000000"/>
        </w:rPr>
        <w:t>leveland Public Library strives to be the driving force behind a powerful culture of learning that will inspire Clevelanders from all walks of life to continually learn, share, and seek out new knowledge</w:t>
      </w:r>
      <w:r w:rsidR="007B0A1F" w:rsidRPr="00037395">
        <w:rPr>
          <w:rFonts w:eastAsia="Times New Roman" w:cstheme="minorHAnsi"/>
          <w:b/>
          <w:color w:val="000000"/>
        </w:rPr>
        <w:t>.</w:t>
      </w:r>
      <w:r w:rsidR="00CB0C77" w:rsidRPr="00037395">
        <w:rPr>
          <w:rFonts w:eastAsia="Times New Roman" w:cstheme="minorHAnsi"/>
          <w:b/>
          <w:color w:val="000000"/>
        </w:rPr>
        <w:t xml:space="preserve"> </w:t>
      </w:r>
    </w:p>
    <w:p w:rsidR="00CB0C77" w:rsidRPr="00037395" w:rsidRDefault="00CB0C7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CB0C77" w:rsidRPr="00037395" w:rsidRDefault="00CB0C7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7395">
        <w:rPr>
          <w:rFonts w:eastAsia="Times New Roman" w:cstheme="minorHAnsi"/>
          <w:color w:val="000000"/>
        </w:rPr>
        <w:t xml:space="preserve">The successful applicant will be a self-directed professional with a strong work ethic, </w:t>
      </w:r>
      <w:r w:rsidR="00A03E10" w:rsidRPr="00037395">
        <w:rPr>
          <w:rFonts w:eastAsia="Times New Roman" w:cstheme="minorHAnsi"/>
          <w:color w:val="000000"/>
        </w:rPr>
        <w:t xml:space="preserve">high energy and enthusiasm, </w:t>
      </w:r>
      <w:r w:rsidRPr="00037395">
        <w:rPr>
          <w:rFonts w:eastAsia="Times New Roman" w:cstheme="minorHAnsi"/>
          <w:color w:val="000000"/>
        </w:rPr>
        <w:t xml:space="preserve">a collaborative work style, and the skill set to thrive in a welcoming service environment for patron and staff. </w:t>
      </w:r>
    </w:p>
    <w:p w:rsidR="00CB0C77" w:rsidRPr="00037395" w:rsidRDefault="00CB0C7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A03E10" w:rsidRPr="00037395" w:rsidRDefault="00CB0C77" w:rsidP="00A03E10">
      <w:pPr>
        <w:pStyle w:val="NoSpacing"/>
        <w:rPr>
          <w:rFonts w:asciiTheme="minorHAnsi" w:hAnsiTheme="minorHAnsi" w:cstheme="minorHAnsi"/>
          <w:b/>
        </w:rPr>
      </w:pPr>
      <w:r w:rsidRPr="00037395">
        <w:rPr>
          <w:rFonts w:asciiTheme="minorHAnsi" w:eastAsia="Times New Roman" w:hAnsiTheme="minorHAnsi" w:cstheme="minorHAnsi"/>
          <w:b/>
          <w:color w:val="000000"/>
          <w:u w:val="single"/>
        </w:rPr>
        <w:t>Job Summary</w:t>
      </w:r>
      <w:r w:rsidRPr="00037395">
        <w:rPr>
          <w:rFonts w:asciiTheme="minorHAnsi" w:eastAsia="Times New Roman" w:hAnsiTheme="minorHAnsi" w:cstheme="minorHAnsi"/>
          <w:b/>
          <w:color w:val="000000"/>
        </w:rPr>
        <w:t>:</w:t>
      </w:r>
      <w:r w:rsidRPr="00037395">
        <w:rPr>
          <w:rFonts w:asciiTheme="minorHAnsi" w:eastAsia="Times New Roman" w:hAnsiTheme="minorHAnsi" w:cstheme="minorHAnsi"/>
          <w:color w:val="000000"/>
        </w:rPr>
        <w:t xml:space="preserve">  </w:t>
      </w:r>
      <w:r w:rsidR="000A1C8E" w:rsidRPr="00037395">
        <w:rPr>
          <w:rFonts w:asciiTheme="minorHAnsi" w:hAnsiTheme="minorHAnsi" w:cstheme="minorHAnsi"/>
        </w:rPr>
        <w:t>This position is responsible</w:t>
      </w:r>
      <w:r w:rsidR="000716D8" w:rsidRPr="00037395">
        <w:rPr>
          <w:rFonts w:asciiTheme="minorHAnsi" w:hAnsiTheme="minorHAnsi" w:cstheme="minorHAnsi"/>
        </w:rPr>
        <w:t xml:space="preserve"> for </w:t>
      </w:r>
      <w:r w:rsidR="00317DB6" w:rsidRPr="00037395">
        <w:rPr>
          <w:rFonts w:asciiTheme="minorHAnsi" w:hAnsiTheme="minorHAnsi" w:cstheme="minorHAnsi"/>
        </w:rPr>
        <w:t>supporting the day-to-day operations of OLBPD, including supervising staff, performing community outreach and engagement</w:t>
      </w:r>
      <w:r w:rsidR="00D65C07" w:rsidRPr="00037395">
        <w:rPr>
          <w:rFonts w:asciiTheme="minorHAnsi" w:hAnsiTheme="minorHAnsi" w:cstheme="minorHAnsi"/>
        </w:rPr>
        <w:t xml:space="preserve"> and collaborating with other CPL departments and staff</w:t>
      </w:r>
      <w:r w:rsidR="00317DB6" w:rsidRPr="00037395">
        <w:rPr>
          <w:rFonts w:asciiTheme="minorHAnsi" w:hAnsiTheme="minorHAnsi" w:cstheme="minorHAnsi"/>
        </w:rPr>
        <w:t>.</w:t>
      </w:r>
    </w:p>
    <w:p w:rsidR="00317DB6" w:rsidRPr="00037395" w:rsidRDefault="00317DB6" w:rsidP="004A2195">
      <w:pPr>
        <w:pStyle w:val="NoSpacing"/>
        <w:rPr>
          <w:rFonts w:asciiTheme="minorHAnsi" w:eastAsia="Times New Roman" w:hAnsiTheme="minorHAnsi" w:cstheme="minorHAnsi"/>
          <w:b/>
          <w:color w:val="000000"/>
        </w:rPr>
      </w:pPr>
    </w:p>
    <w:p w:rsidR="004A2195" w:rsidRPr="00037395" w:rsidRDefault="00CB0C77" w:rsidP="004A2195">
      <w:pPr>
        <w:pStyle w:val="NoSpacing"/>
        <w:rPr>
          <w:rFonts w:asciiTheme="minorHAnsi" w:eastAsia="Times New Roman" w:hAnsiTheme="minorHAnsi" w:cstheme="minorHAnsi"/>
          <w:b/>
          <w:color w:val="000000"/>
        </w:rPr>
      </w:pPr>
      <w:r w:rsidRPr="00037395">
        <w:rPr>
          <w:rFonts w:asciiTheme="minorHAnsi" w:eastAsia="Times New Roman" w:hAnsiTheme="minorHAnsi" w:cstheme="minorHAnsi"/>
          <w:b/>
          <w:color w:val="000000"/>
          <w:u w:val="single"/>
        </w:rPr>
        <w:t>Qualifications</w:t>
      </w:r>
      <w:r w:rsidR="004A2195" w:rsidRPr="00037395">
        <w:rPr>
          <w:rFonts w:asciiTheme="minorHAnsi" w:eastAsia="Times New Roman" w:hAnsiTheme="minorHAnsi" w:cstheme="minorHAnsi"/>
          <w:b/>
          <w:color w:val="000000"/>
        </w:rPr>
        <w:t xml:space="preserve">: </w:t>
      </w:r>
    </w:p>
    <w:p w:rsidR="004A2195" w:rsidRPr="00037395" w:rsidRDefault="004A2195" w:rsidP="004A2195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037395">
        <w:rPr>
          <w:rFonts w:asciiTheme="minorHAnsi" w:eastAsia="Times New Roman" w:hAnsiTheme="minorHAnsi" w:cstheme="minorHAnsi"/>
          <w:b/>
          <w:color w:val="000000"/>
        </w:rPr>
        <w:t xml:space="preserve">Education: </w:t>
      </w:r>
      <w:r w:rsidR="00317DB6" w:rsidRPr="00037395">
        <w:rPr>
          <w:rFonts w:asciiTheme="minorHAnsi" w:eastAsia="Times New Roman" w:hAnsiTheme="minorHAnsi" w:cstheme="minorHAnsi"/>
          <w:color w:val="000000"/>
        </w:rPr>
        <w:t>Bachelor’s</w:t>
      </w:r>
      <w:r w:rsidRPr="00037395">
        <w:rPr>
          <w:rFonts w:asciiTheme="minorHAnsi" w:eastAsia="Times New Roman" w:hAnsiTheme="minorHAnsi" w:cstheme="minorHAnsi"/>
          <w:color w:val="000000"/>
        </w:rPr>
        <w:t xml:space="preserve"> </w:t>
      </w:r>
      <w:r w:rsidR="00DD710E" w:rsidRPr="00037395">
        <w:rPr>
          <w:rFonts w:asciiTheme="minorHAnsi" w:eastAsia="Times New Roman" w:hAnsiTheme="minorHAnsi" w:cstheme="minorHAnsi"/>
          <w:color w:val="000000"/>
        </w:rPr>
        <w:t xml:space="preserve">degree </w:t>
      </w:r>
      <w:r w:rsidR="00317DB6" w:rsidRPr="00037395">
        <w:rPr>
          <w:rFonts w:asciiTheme="minorHAnsi" w:eastAsia="Times New Roman" w:hAnsiTheme="minorHAnsi" w:cstheme="minorHAnsi"/>
          <w:color w:val="000000"/>
        </w:rPr>
        <w:t xml:space="preserve">required, Masters preferred, ideal candidate will have a </w:t>
      </w:r>
      <w:r w:rsidR="00180668" w:rsidRPr="00037395">
        <w:rPr>
          <w:rFonts w:asciiTheme="minorHAnsi" w:eastAsia="Times New Roman" w:hAnsiTheme="minorHAnsi" w:cstheme="minorHAnsi"/>
          <w:color w:val="000000"/>
        </w:rPr>
        <w:t>Master’s</w:t>
      </w:r>
      <w:r w:rsidR="00317DB6" w:rsidRPr="00037395">
        <w:rPr>
          <w:rFonts w:asciiTheme="minorHAnsi" w:eastAsia="Times New Roman" w:hAnsiTheme="minorHAnsi" w:cstheme="minorHAnsi"/>
          <w:color w:val="000000"/>
        </w:rPr>
        <w:t xml:space="preserve"> degree in Library Information science from an ALA accredited college or university.</w:t>
      </w:r>
    </w:p>
    <w:p w:rsidR="00317DB6" w:rsidRPr="00037395" w:rsidRDefault="00317DB6" w:rsidP="004A2195">
      <w:pPr>
        <w:pStyle w:val="NoSpacing"/>
        <w:rPr>
          <w:rFonts w:asciiTheme="minorHAnsi" w:eastAsia="Times New Roman" w:hAnsiTheme="minorHAnsi" w:cstheme="minorHAnsi"/>
          <w:b/>
          <w:color w:val="000000"/>
        </w:rPr>
      </w:pPr>
    </w:p>
    <w:p w:rsidR="00CB0C77" w:rsidRPr="00037395" w:rsidRDefault="004A2195" w:rsidP="000A1C8E">
      <w:pPr>
        <w:pStyle w:val="NoSpacing"/>
        <w:rPr>
          <w:rFonts w:asciiTheme="minorHAnsi" w:eastAsia="Times New Roman" w:hAnsiTheme="minorHAnsi" w:cstheme="minorHAnsi"/>
          <w:b/>
          <w:color w:val="000000"/>
        </w:rPr>
      </w:pPr>
      <w:r w:rsidRPr="00037395">
        <w:rPr>
          <w:rFonts w:asciiTheme="minorHAnsi" w:eastAsia="Times New Roman" w:hAnsiTheme="minorHAnsi" w:cstheme="minorHAnsi"/>
          <w:b/>
          <w:color w:val="000000"/>
        </w:rPr>
        <w:t xml:space="preserve">Experience: </w:t>
      </w:r>
    </w:p>
    <w:p w:rsidR="00805F56" w:rsidRPr="00037395" w:rsidRDefault="00805F56" w:rsidP="00D972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37395">
        <w:rPr>
          <w:rFonts w:asciiTheme="minorHAnsi" w:hAnsiTheme="minorHAnsi" w:cstheme="minorHAnsi"/>
        </w:rPr>
        <w:t xml:space="preserve">2 years supervisory experience, preferably in a union environment.  </w:t>
      </w:r>
    </w:p>
    <w:p w:rsidR="00805F56" w:rsidRPr="00037395" w:rsidRDefault="00805F56" w:rsidP="00D972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37395">
        <w:rPr>
          <w:rFonts w:asciiTheme="minorHAnsi" w:hAnsiTheme="minorHAnsi" w:cstheme="minorHAnsi"/>
        </w:rPr>
        <w:t xml:space="preserve">2 </w:t>
      </w:r>
      <w:r w:rsidR="00D97204" w:rsidRPr="00037395">
        <w:rPr>
          <w:rFonts w:asciiTheme="minorHAnsi" w:hAnsiTheme="minorHAnsi" w:cstheme="minorHAnsi"/>
        </w:rPr>
        <w:t>years’ experience</w:t>
      </w:r>
      <w:r w:rsidRPr="00037395">
        <w:rPr>
          <w:rFonts w:asciiTheme="minorHAnsi" w:hAnsiTheme="minorHAnsi" w:cstheme="minorHAnsi"/>
        </w:rPr>
        <w:t xml:space="preserve"> working for an organization that provides community-based services, preferably in an urban setting.</w:t>
      </w:r>
    </w:p>
    <w:p w:rsidR="00805F56" w:rsidRPr="00037395" w:rsidRDefault="00805F56" w:rsidP="00D972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37395">
        <w:rPr>
          <w:rFonts w:asciiTheme="minorHAnsi" w:hAnsiTheme="minorHAnsi" w:cstheme="minorHAnsi"/>
        </w:rPr>
        <w:t xml:space="preserve">2 </w:t>
      </w:r>
      <w:r w:rsidR="00D97204" w:rsidRPr="00037395">
        <w:rPr>
          <w:rFonts w:asciiTheme="minorHAnsi" w:hAnsiTheme="minorHAnsi" w:cstheme="minorHAnsi"/>
        </w:rPr>
        <w:t>years’ experience</w:t>
      </w:r>
      <w:r w:rsidRPr="00037395">
        <w:rPr>
          <w:rFonts w:asciiTheme="minorHAnsi" w:hAnsiTheme="minorHAnsi" w:cstheme="minorHAnsi"/>
        </w:rPr>
        <w:t xml:space="preserve"> reading, transcribing and editing braille correspondence.  </w:t>
      </w:r>
    </w:p>
    <w:p w:rsidR="00805F56" w:rsidRPr="00037395" w:rsidRDefault="00805F56" w:rsidP="00D972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37395">
        <w:rPr>
          <w:rFonts w:asciiTheme="minorHAnsi" w:hAnsiTheme="minorHAnsi" w:cstheme="minorHAnsi"/>
        </w:rPr>
        <w:t xml:space="preserve">2 </w:t>
      </w:r>
      <w:r w:rsidR="00D97204" w:rsidRPr="00037395">
        <w:rPr>
          <w:rFonts w:asciiTheme="minorHAnsi" w:hAnsiTheme="minorHAnsi" w:cstheme="minorHAnsi"/>
        </w:rPr>
        <w:t>years’ experience</w:t>
      </w:r>
      <w:r w:rsidRPr="00037395">
        <w:rPr>
          <w:rFonts w:asciiTheme="minorHAnsi" w:hAnsiTheme="minorHAnsi" w:cstheme="minorHAnsi"/>
        </w:rPr>
        <w:t xml:space="preserve"> supporting persons with disabilities preferred.</w:t>
      </w:r>
    </w:p>
    <w:p w:rsidR="00805F56" w:rsidRPr="00037395" w:rsidRDefault="00805F56" w:rsidP="00D972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37395">
        <w:rPr>
          <w:rFonts w:asciiTheme="minorHAnsi" w:hAnsiTheme="minorHAnsi" w:cstheme="minorHAnsi"/>
        </w:rPr>
        <w:t>Familiarity with Revised Standards and Guidelines of Service for National Library Service network libraries preferred</w:t>
      </w:r>
    </w:p>
    <w:p w:rsidR="009564AB" w:rsidRPr="00037395" w:rsidRDefault="000A1C8E" w:rsidP="009564AB">
      <w:pPr>
        <w:rPr>
          <w:rFonts w:cstheme="minorHAnsi"/>
          <w:b/>
          <w:u w:val="single"/>
        </w:rPr>
      </w:pPr>
      <w:r w:rsidRPr="00037395">
        <w:rPr>
          <w:rFonts w:cstheme="minorHAnsi"/>
          <w:b/>
          <w:u w:val="single"/>
        </w:rPr>
        <w:lastRenderedPageBreak/>
        <w:t xml:space="preserve">Key </w:t>
      </w:r>
      <w:r w:rsidR="009564AB" w:rsidRPr="00037395">
        <w:rPr>
          <w:rFonts w:cstheme="minorHAnsi"/>
          <w:b/>
          <w:u w:val="single"/>
        </w:rPr>
        <w:t>Essential Duties and Responsibilities</w:t>
      </w:r>
      <w:r w:rsidRPr="00037395">
        <w:rPr>
          <w:rFonts w:cstheme="minorHAnsi"/>
          <w:b/>
          <w:u w:val="single"/>
        </w:rPr>
        <w:t xml:space="preserve"> include</w:t>
      </w:r>
      <w:r w:rsidR="009564AB" w:rsidRPr="00037395">
        <w:rPr>
          <w:rFonts w:cstheme="minorHAnsi"/>
          <w:b/>
          <w:u w:val="single"/>
        </w:rPr>
        <w:t>: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 xml:space="preserve">Plan and manage the day-to-day operations of OLBPD.  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 xml:space="preserve">Coordinate, schedule, supervise and assign work assignments to staff and volunteers.  Provide direct supervision of staff including orientation, training, discipline, and performance evaluations.  Comply with collective bargaining agreement(s).  Ensure </w:t>
      </w:r>
      <w:proofErr w:type="gramStart"/>
      <w:r w:rsidRPr="00037395">
        <w:rPr>
          <w:rFonts w:asciiTheme="minorHAnsi" w:eastAsiaTheme="minorEastAsia" w:hAnsiTheme="minorHAnsi" w:cstheme="minorHAnsi"/>
        </w:rPr>
        <w:t>staff provide</w:t>
      </w:r>
      <w:proofErr w:type="gramEnd"/>
      <w:r w:rsidRPr="00037395">
        <w:rPr>
          <w:rFonts w:asciiTheme="minorHAnsi" w:eastAsiaTheme="minorEastAsia" w:hAnsiTheme="minorHAnsi" w:cstheme="minorHAnsi"/>
        </w:rPr>
        <w:t xml:space="preserve"> exceptional customer service to Library patrons and visitors.  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Create and maintain bibliographic records, including subject heading classifications used by ILS for auto assigning books to patrons.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Maintain patron applications as required by NLS, including verifying accuracy of application data entered into ILS, storage, retrieval, and proper disposal.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Coordinate day-to-day circulation and materials handling activities and staff, including duplication-on-demand and mail delivery service of materials, and inventory and shelf maintenance.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Act as lead for ILS system operations and staff support, including performing routine maintenance updates, coordinated with IT staff.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Plan and implement programming.  Coordinate library services to schools, and outreach geared for children and young adults, including working with teachers of the visually impaired throughout the State; participate in CPL youth services meetings and coordinate OLBPD participation in summer lit league activities through the State.</w:t>
      </w:r>
    </w:p>
    <w:p w:rsidR="00805F56" w:rsidRPr="00037395" w:rsidRDefault="00805F56" w:rsidP="00805F5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37395">
        <w:rPr>
          <w:rFonts w:asciiTheme="minorHAnsi" w:eastAsiaTheme="minorEastAsia" w:hAnsiTheme="minorHAnsi" w:cstheme="minorHAnsi"/>
        </w:rPr>
        <w:t>Coordinate library services to State prisons, maintaining communications with librarians at correctional facilities on administration of library services.</w:t>
      </w:r>
    </w:p>
    <w:p w:rsidR="00805F56" w:rsidRPr="00037395" w:rsidRDefault="00805F56" w:rsidP="009B2F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05F56" w:rsidRPr="00037395" w:rsidRDefault="00805F56" w:rsidP="009B2F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9564AB" w:rsidRPr="00037395" w:rsidRDefault="000A1C8E" w:rsidP="009564AB">
      <w:pPr>
        <w:rPr>
          <w:rFonts w:cstheme="minorHAnsi"/>
        </w:rPr>
      </w:pPr>
      <w:r w:rsidRPr="00037395">
        <w:rPr>
          <w:rFonts w:cstheme="minorHAnsi"/>
        </w:rPr>
        <w:t>Q</w:t>
      </w:r>
      <w:r w:rsidR="009564AB" w:rsidRPr="00037395">
        <w:rPr>
          <w:rFonts w:cstheme="minorHAnsi"/>
        </w:rPr>
        <w:t xml:space="preserve">ualified candidates will have </w:t>
      </w:r>
      <w:r w:rsidR="0093491F" w:rsidRPr="00037395">
        <w:rPr>
          <w:rFonts w:cstheme="minorHAnsi"/>
        </w:rPr>
        <w:t>excellent</w:t>
      </w:r>
      <w:r w:rsidR="009564AB" w:rsidRPr="00037395">
        <w:rPr>
          <w:rFonts w:cstheme="minorHAnsi"/>
        </w:rPr>
        <w:t xml:space="preserve"> </w:t>
      </w:r>
      <w:r w:rsidRPr="00037395">
        <w:rPr>
          <w:rFonts w:cstheme="minorHAnsi"/>
        </w:rPr>
        <w:t>interpersonal</w:t>
      </w:r>
      <w:r w:rsidR="009564AB" w:rsidRPr="00037395">
        <w:rPr>
          <w:rFonts w:cstheme="minorHAnsi"/>
        </w:rPr>
        <w:t xml:space="preserve"> and decision-making skills; </w:t>
      </w:r>
      <w:r w:rsidRPr="00037395">
        <w:rPr>
          <w:rFonts w:cstheme="minorHAnsi"/>
        </w:rPr>
        <w:t>with</w:t>
      </w:r>
      <w:r w:rsidR="009564AB" w:rsidRPr="00037395">
        <w:rPr>
          <w:rFonts w:cstheme="minorHAnsi"/>
        </w:rPr>
        <w:t xml:space="preserve"> </w:t>
      </w:r>
      <w:r w:rsidR="00E61F9B" w:rsidRPr="00037395">
        <w:rPr>
          <w:rFonts w:cstheme="minorHAnsi"/>
        </w:rPr>
        <w:t>demonstrated technical</w:t>
      </w:r>
      <w:r w:rsidR="009564AB" w:rsidRPr="00037395">
        <w:rPr>
          <w:rFonts w:cstheme="minorHAnsi"/>
        </w:rPr>
        <w:t xml:space="preserve"> and time management </w:t>
      </w:r>
      <w:r w:rsidRPr="00037395">
        <w:rPr>
          <w:rFonts w:cstheme="minorHAnsi"/>
        </w:rPr>
        <w:t>abilities</w:t>
      </w:r>
      <w:r w:rsidR="009564AB" w:rsidRPr="00037395">
        <w:rPr>
          <w:rFonts w:cstheme="minorHAnsi"/>
        </w:rPr>
        <w:t>; display a professional attitude and appearance; and exhibit pro</w:t>
      </w:r>
      <w:r w:rsidR="00805F56" w:rsidRPr="00037395">
        <w:rPr>
          <w:rFonts w:cstheme="minorHAnsi"/>
        </w:rPr>
        <w:t>-</w:t>
      </w:r>
      <w:r w:rsidR="009564AB" w:rsidRPr="00037395">
        <w:rPr>
          <w:rFonts w:cstheme="minorHAnsi"/>
        </w:rPr>
        <w:t xml:space="preserve">active and creative problem-solving skills.  </w:t>
      </w:r>
    </w:p>
    <w:p w:rsidR="00805F56" w:rsidRPr="00037395" w:rsidRDefault="00805F56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D217C2" w:rsidRPr="00037395" w:rsidRDefault="00CB0C7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037395">
        <w:rPr>
          <w:rFonts w:eastAsia="Times New Roman" w:cstheme="minorHAnsi"/>
          <w:b/>
          <w:color w:val="000000"/>
        </w:rPr>
        <w:t>To Apply</w:t>
      </w:r>
      <w:r w:rsidR="00180668" w:rsidRPr="00037395">
        <w:rPr>
          <w:rFonts w:eastAsia="Times New Roman" w:cstheme="minorHAnsi"/>
          <w:b/>
          <w:color w:val="000000"/>
        </w:rPr>
        <w:t>:</w:t>
      </w:r>
      <w:r w:rsidRPr="00037395">
        <w:rPr>
          <w:rFonts w:eastAsia="Times New Roman" w:cstheme="minorHAnsi"/>
          <w:b/>
          <w:color w:val="000000"/>
        </w:rPr>
        <w:t xml:space="preserve"> </w:t>
      </w:r>
    </w:p>
    <w:p w:rsidR="00180668" w:rsidRPr="00037395" w:rsidRDefault="00CB0C7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7395">
        <w:rPr>
          <w:rFonts w:eastAsia="Times New Roman" w:cstheme="minorHAnsi"/>
          <w:b/>
          <w:color w:val="000000"/>
        </w:rPr>
        <w:t xml:space="preserve">Please </w:t>
      </w:r>
      <w:r w:rsidR="00180668" w:rsidRPr="00037395">
        <w:rPr>
          <w:rFonts w:eastAsia="Times New Roman" w:cstheme="minorHAnsi"/>
          <w:b/>
          <w:color w:val="000000"/>
        </w:rPr>
        <w:t xml:space="preserve">apply at www.cpl.org and </w:t>
      </w:r>
      <w:r w:rsidRPr="00037395">
        <w:rPr>
          <w:rFonts w:eastAsia="Times New Roman" w:cstheme="minorHAnsi"/>
          <w:b/>
          <w:color w:val="000000"/>
        </w:rPr>
        <w:t xml:space="preserve">attach a </w:t>
      </w:r>
      <w:r w:rsidR="00180668" w:rsidRPr="00037395">
        <w:rPr>
          <w:rFonts w:eastAsia="Times New Roman" w:cstheme="minorHAnsi"/>
          <w:b/>
          <w:color w:val="000000"/>
        </w:rPr>
        <w:t>current resume</w:t>
      </w:r>
      <w:r w:rsidRPr="00037395">
        <w:rPr>
          <w:rFonts w:eastAsia="Times New Roman" w:cstheme="minorHAnsi"/>
          <w:b/>
          <w:color w:val="000000"/>
        </w:rPr>
        <w:t xml:space="preserve"> </w:t>
      </w:r>
      <w:r w:rsidR="00180668" w:rsidRPr="00037395">
        <w:rPr>
          <w:rFonts w:eastAsia="Times New Roman" w:cstheme="minorHAnsi"/>
          <w:b/>
          <w:color w:val="000000"/>
        </w:rPr>
        <w:t>and cover letter.</w:t>
      </w:r>
    </w:p>
    <w:p w:rsidR="00180668" w:rsidRPr="00037395" w:rsidRDefault="00D65C07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037395">
        <w:rPr>
          <w:rFonts w:eastAsia="Times New Roman" w:cstheme="minorHAnsi"/>
          <w:b/>
          <w:color w:val="000000"/>
        </w:rPr>
        <w:t xml:space="preserve">Please direct any questions to: </w:t>
      </w:r>
      <w:hyperlink r:id="rId11" w:history="1">
        <w:r w:rsidR="003E5184" w:rsidRPr="00037395">
          <w:rPr>
            <w:rStyle w:val="Hyperlink"/>
            <w:rFonts w:eastAsia="Times New Roman" w:cstheme="minorHAnsi"/>
            <w:b/>
          </w:rPr>
          <w:t>hr.office@cpl.org</w:t>
        </w:r>
      </w:hyperlink>
    </w:p>
    <w:p w:rsidR="003E5184" w:rsidRPr="00037395" w:rsidRDefault="003E5184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3E5184" w:rsidRPr="00037395" w:rsidRDefault="003E5184" w:rsidP="00CB0C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037395">
        <w:rPr>
          <w:rFonts w:cstheme="minorHAnsi"/>
          <w:b/>
          <w:shd w:val="clear" w:color="auto" w:fill="FFFFFF"/>
        </w:rPr>
        <w:t xml:space="preserve">If you require reasonable accommodation in completing this application, interviewing, completing any pre-employment testing, or otherwise participating in the employee selection process, please direct your inquiries to Althea Johnson, Human Resources, </w:t>
      </w:r>
      <w:hyperlink r:id="rId12" w:history="1">
        <w:r w:rsidRPr="00037395">
          <w:rPr>
            <w:rStyle w:val="Hyperlink"/>
            <w:rFonts w:cstheme="minorHAnsi"/>
            <w:b/>
            <w:color w:val="auto"/>
            <w:shd w:val="clear" w:color="auto" w:fill="FFFFFF"/>
          </w:rPr>
          <w:t>althea.johnson@cpl.org</w:t>
        </w:r>
      </w:hyperlink>
      <w:r w:rsidRPr="00037395">
        <w:rPr>
          <w:rFonts w:cstheme="minorHAnsi"/>
          <w:b/>
          <w:shd w:val="clear" w:color="auto" w:fill="FFFFFF"/>
        </w:rPr>
        <w:t xml:space="preserve"> ,</w:t>
      </w:r>
      <w:r w:rsidR="00037395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037395">
        <w:rPr>
          <w:rFonts w:cstheme="minorHAnsi"/>
          <w:b/>
          <w:shd w:val="clear" w:color="auto" w:fill="FFFFFF"/>
        </w:rPr>
        <w:t>216</w:t>
      </w:r>
      <w:proofErr w:type="gramEnd"/>
      <w:r w:rsidRPr="00037395">
        <w:rPr>
          <w:rFonts w:cstheme="minorHAnsi"/>
          <w:b/>
          <w:shd w:val="clear" w:color="auto" w:fill="FFFFFF"/>
        </w:rPr>
        <w:t>-902-4962. </w:t>
      </w:r>
    </w:p>
    <w:sectPr w:rsidR="003E5184" w:rsidRPr="0003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C" w:rsidRDefault="00BA544C" w:rsidP="009A218C">
      <w:pPr>
        <w:spacing w:after="0" w:line="240" w:lineRule="auto"/>
      </w:pPr>
      <w:r>
        <w:separator/>
      </w:r>
    </w:p>
  </w:endnote>
  <w:endnote w:type="continuationSeparator" w:id="0">
    <w:p w:rsidR="00BA544C" w:rsidRDefault="00BA544C" w:rsidP="009A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C" w:rsidRDefault="00BA544C" w:rsidP="009A218C">
      <w:pPr>
        <w:spacing w:after="0" w:line="240" w:lineRule="auto"/>
      </w:pPr>
      <w:r>
        <w:separator/>
      </w:r>
    </w:p>
  </w:footnote>
  <w:footnote w:type="continuationSeparator" w:id="0">
    <w:p w:rsidR="00BA544C" w:rsidRDefault="00BA544C" w:rsidP="009A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5F52"/>
    <w:multiLevelType w:val="hybridMultilevel"/>
    <w:tmpl w:val="534C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55F"/>
    <w:multiLevelType w:val="hybridMultilevel"/>
    <w:tmpl w:val="0012EC64"/>
    <w:lvl w:ilvl="0" w:tplc="76643CAA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9FD44E8"/>
    <w:multiLevelType w:val="hybridMultilevel"/>
    <w:tmpl w:val="7AE8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6737"/>
    <w:multiLevelType w:val="hybridMultilevel"/>
    <w:tmpl w:val="081A1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7"/>
    <w:rsid w:val="00037395"/>
    <w:rsid w:val="000447CE"/>
    <w:rsid w:val="00054277"/>
    <w:rsid w:val="000716D8"/>
    <w:rsid w:val="000A1C8E"/>
    <w:rsid w:val="000D21CA"/>
    <w:rsid w:val="0014250E"/>
    <w:rsid w:val="00180668"/>
    <w:rsid w:val="00211FE2"/>
    <w:rsid w:val="00317DB6"/>
    <w:rsid w:val="003844C9"/>
    <w:rsid w:val="003E5184"/>
    <w:rsid w:val="00482D4F"/>
    <w:rsid w:val="004A2195"/>
    <w:rsid w:val="004A3812"/>
    <w:rsid w:val="00796BA6"/>
    <w:rsid w:val="007B0A1F"/>
    <w:rsid w:val="00805F56"/>
    <w:rsid w:val="008E4B75"/>
    <w:rsid w:val="008F0CB6"/>
    <w:rsid w:val="00927E32"/>
    <w:rsid w:val="0093491F"/>
    <w:rsid w:val="009564AB"/>
    <w:rsid w:val="009A218C"/>
    <w:rsid w:val="009B2F54"/>
    <w:rsid w:val="00A03E10"/>
    <w:rsid w:val="00B9515C"/>
    <w:rsid w:val="00BA544C"/>
    <w:rsid w:val="00BC4916"/>
    <w:rsid w:val="00CB0C77"/>
    <w:rsid w:val="00D079A3"/>
    <w:rsid w:val="00D217C2"/>
    <w:rsid w:val="00D57C90"/>
    <w:rsid w:val="00D65C07"/>
    <w:rsid w:val="00D97204"/>
    <w:rsid w:val="00DD710E"/>
    <w:rsid w:val="00E14827"/>
    <w:rsid w:val="00E61F9B"/>
    <w:rsid w:val="00F31317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E1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8C"/>
  </w:style>
  <w:style w:type="paragraph" w:styleId="Footer">
    <w:name w:val="footer"/>
    <w:basedOn w:val="Normal"/>
    <w:link w:val="FooterChar"/>
    <w:uiPriority w:val="99"/>
    <w:unhideWhenUsed/>
    <w:rsid w:val="009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E1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8C"/>
  </w:style>
  <w:style w:type="paragraph" w:styleId="Footer">
    <w:name w:val="footer"/>
    <w:basedOn w:val="Normal"/>
    <w:link w:val="FooterChar"/>
    <w:uiPriority w:val="99"/>
    <w:unhideWhenUsed/>
    <w:rsid w:val="009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thea.johnson@cp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.office@cp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c.gov/n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ohio.gov/using-the-library/services-for-the-bli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Public Library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Dawntae Jackson</dc:creator>
  <cp:lastModifiedBy>Will Reed</cp:lastModifiedBy>
  <cp:revision>2</cp:revision>
  <cp:lastPrinted>2020-02-26T18:59:00Z</cp:lastPrinted>
  <dcterms:created xsi:type="dcterms:W3CDTF">2020-03-09T14:44:00Z</dcterms:created>
  <dcterms:modified xsi:type="dcterms:W3CDTF">2020-03-09T14:44:00Z</dcterms:modified>
</cp:coreProperties>
</file>